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01CC" w:rsidRDefault="00E61A8E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                                   </w:t>
      </w:r>
    </w:p>
    <w:p w:rsidR="00A245A0" w:rsidRPr="004A100E" w:rsidRDefault="00A245A0" w:rsidP="00A245A0">
      <w:pPr>
        <w:tabs>
          <w:tab w:val="left" w:pos="8779"/>
        </w:tabs>
        <w:ind w:firstLine="567"/>
        <w:jc w:val="center"/>
        <w:rPr>
          <w:sz w:val="24"/>
          <w:szCs w:val="24"/>
          <w:u w:val="single"/>
        </w:rPr>
      </w:pPr>
      <w:r w:rsidRPr="004A100E">
        <w:rPr>
          <w:sz w:val="24"/>
          <w:szCs w:val="24"/>
          <w:u w:val="single"/>
        </w:rPr>
        <w:t>Информационное сообщение</w:t>
      </w:r>
    </w:p>
    <w:p w:rsidR="00A245A0" w:rsidRPr="004A100E" w:rsidRDefault="00A245A0" w:rsidP="00A245A0">
      <w:pPr>
        <w:tabs>
          <w:tab w:val="left" w:pos="8779"/>
        </w:tabs>
        <w:ind w:firstLine="567"/>
        <w:jc w:val="center"/>
        <w:rPr>
          <w:sz w:val="24"/>
          <w:szCs w:val="24"/>
        </w:rPr>
      </w:pPr>
    </w:p>
    <w:p w:rsidR="00A245A0" w:rsidRPr="004A100E" w:rsidRDefault="00A245A0" w:rsidP="00A245A0">
      <w:pPr>
        <w:ind w:right="-85"/>
        <w:jc w:val="both"/>
        <w:rPr>
          <w:sz w:val="24"/>
          <w:szCs w:val="24"/>
        </w:rPr>
      </w:pPr>
      <w:r w:rsidRPr="004A100E">
        <w:rPr>
          <w:sz w:val="24"/>
          <w:szCs w:val="24"/>
        </w:rPr>
        <w:t xml:space="preserve">Администрация городского округа Орехово-Зуево сообщает, что </w:t>
      </w:r>
      <w:r w:rsidRPr="004A100E">
        <w:rPr>
          <w:b/>
          <w:sz w:val="24"/>
          <w:szCs w:val="24"/>
        </w:rPr>
        <w:t>Комитетом по управлению имуществом администрации городского округа Орехово-Зуево</w:t>
      </w:r>
      <w:r w:rsidRPr="004A100E">
        <w:rPr>
          <w:sz w:val="24"/>
          <w:szCs w:val="24"/>
        </w:rPr>
        <w:t xml:space="preserve"> во исполнение прогнозного Плана (Программы) приватизации муниципального имущества на 2014 год, в соответствии с Федеральными законами «О приватизации государственного и муниципального имущества», «Об оценочной деятельности», «Об особенностях отчуждения недвижимого имущества, находящегося в государственной собственности субъектов Российской Федерации или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Федерации», Законом Московской области «О порядке реализации субъектами малого и среднего предпринимательства преимущественного права на приобретение арендуемого недвижимого имущества, находящегося в государственной собственности Московской области или муниципальной собственности муниципальных образований Московской области», Порядком приватизации муниципального имущества городского округа Орехово-Зуево, утвержденным решением Совета депутатов городского округа Орехово-Зуево №50/4 от 04.06.2009г., Порядком отчуждения из муниципальной собственности городского округа Орехово-Зуево недвижимого имущества, арендуемого субъектами малого и среднего предпринимательства, утвержденным решением Совета депутатов городского округа Орехово-Зуево №591/60   от 26.09.2013г., Протоколом заседания Комиссии по приватизации объектов недвижимости №4  от   09.04.2014г., решением Совета депутатов городского округа Орехово-Зуево Московской области №673/67 от 24.04.2014г. «Об утверждении условий приватизации арендуемого муниципального имущества, расположенного по адресу: Московская область, г. Орехово-Зуево, ул. Мадонская, д.26а (общая площадь 12,6 кв.м.)», </w:t>
      </w:r>
      <w:r w:rsidRPr="004A100E">
        <w:rPr>
          <w:b/>
          <w:sz w:val="24"/>
          <w:szCs w:val="24"/>
        </w:rPr>
        <w:t>на основании договора купли-продажи арендуемого недвижимого имущества №05/2014/05 от 05.05.2014г. осуществлена приватизация арендуемого муниципального имущества – объекта недвижимости: помещение, назначение: нежилое, общая площадь 12,6 кв.м., этаж 1, помещение 1,2 расположенного  по адресу: Московская область, г. Орехово-Зуево, ул. Мадонская, д.26а.</w:t>
      </w:r>
    </w:p>
    <w:p w:rsidR="00A245A0" w:rsidRPr="004A100E" w:rsidRDefault="00A245A0" w:rsidP="00A245A0">
      <w:pPr>
        <w:spacing w:before="120"/>
        <w:ind w:firstLine="567"/>
        <w:jc w:val="both"/>
        <w:rPr>
          <w:sz w:val="24"/>
          <w:szCs w:val="24"/>
        </w:rPr>
      </w:pPr>
      <w:r w:rsidRPr="004A100E">
        <w:rPr>
          <w:sz w:val="24"/>
          <w:szCs w:val="24"/>
        </w:rPr>
        <w:t>Объект продан по цене – 251700,00 (двести пятьдесят одна тысяча семьсот) рублей (без  НДС).</w:t>
      </w:r>
    </w:p>
    <w:p w:rsidR="00A245A0" w:rsidRPr="00EB02B1" w:rsidRDefault="00A245A0" w:rsidP="00A245A0">
      <w:pPr>
        <w:spacing w:before="120"/>
        <w:ind w:firstLine="567"/>
        <w:jc w:val="both"/>
        <w:rPr>
          <w:color w:val="FFFFFF" w:themeColor="background1"/>
          <w:sz w:val="24"/>
          <w:szCs w:val="24"/>
        </w:rPr>
      </w:pPr>
      <w:r w:rsidRPr="00EB02B1">
        <w:rPr>
          <w:color w:val="FFFFFF" w:themeColor="background1"/>
          <w:sz w:val="24"/>
          <w:szCs w:val="24"/>
        </w:rPr>
        <w:t>Преимущественное право приобретения указанного объекта недвижимости предоставлено арендатору, в пользовании которого объект находился по договорам аренды непрерывно в течение двух лет и более, надлежащим образом исполняющему обязанности арендатора – ИП Чеботаревой Валентине Ивановне.</w:t>
      </w:r>
    </w:p>
    <w:p w:rsidR="00A245A0" w:rsidRDefault="00A245A0" w:rsidP="00A245A0">
      <w:pPr>
        <w:jc w:val="both"/>
        <w:rPr>
          <w:sz w:val="22"/>
          <w:szCs w:val="22"/>
        </w:rPr>
      </w:pPr>
    </w:p>
    <w:p w:rsidR="00A245A0" w:rsidRDefault="00A245A0" w:rsidP="00A245A0">
      <w:pPr>
        <w:jc w:val="both"/>
        <w:rPr>
          <w:sz w:val="22"/>
          <w:szCs w:val="22"/>
        </w:rPr>
      </w:pPr>
    </w:p>
    <w:p w:rsidR="00A245A0" w:rsidRDefault="00A245A0" w:rsidP="00A245A0">
      <w:pPr>
        <w:jc w:val="both"/>
        <w:rPr>
          <w:sz w:val="22"/>
          <w:szCs w:val="22"/>
        </w:rPr>
      </w:pPr>
    </w:p>
    <w:p w:rsidR="00A245A0" w:rsidRDefault="00A245A0" w:rsidP="00A245A0">
      <w:pPr>
        <w:jc w:val="both"/>
        <w:rPr>
          <w:sz w:val="22"/>
          <w:szCs w:val="22"/>
        </w:rPr>
      </w:pPr>
    </w:p>
    <w:p w:rsidR="00A245A0" w:rsidRDefault="00A245A0" w:rsidP="00A245A0">
      <w:pPr>
        <w:jc w:val="both"/>
        <w:rPr>
          <w:sz w:val="22"/>
          <w:szCs w:val="22"/>
        </w:rPr>
      </w:pPr>
    </w:p>
    <w:p w:rsidR="00A245A0" w:rsidRDefault="00A245A0" w:rsidP="00A245A0">
      <w:pPr>
        <w:jc w:val="both"/>
        <w:rPr>
          <w:sz w:val="22"/>
          <w:szCs w:val="22"/>
        </w:rPr>
      </w:pPr>
    </w:p>
    <w:p w:rsidR="00A245A0" w:rsidRDefault="00A245A0" w:rsidP="00A245A0">
      <w:pPr>
        <w:jc w:val="both"/>
        <w:rPr>
          <w:sz w:val="22"/>
          <w:szCs w:val="22"/>
        </w:rPr>
      </w:pPr>
    </w:p>
    <w:p w:rsidR="00A245A0" w:rsidRDefault="00A245A0" w:rsidP="00A245A0">
      <w:pPr>
        <w:jc w:val="both"/>
        <w:rPr>
          <w:sz w:val="22"/>
          <w:szCs w:val="22"/>
        </w:rPr>
      </w:pPr>
    </w:p>
    <w:p w:rsidR="00A245A0" w:rsidRDefault="00A245A0" w:rsidP="00A245A0">
      <w:pPr>
        <w:jc w:val="both"/>
        <w:rPr>
          <w:sz w:val="22"/>
          <w:szCs w:val="22"/>
        </w:rPr>
      </w:pPr>
    </w:p>
    <w:p w:rsidR="00A245A0" w:rsidRDefault="00A245A0" w:rsidP="00A245A0">
      <w:pPr>
        <w:jc w:val="both"/>
        <w:rPr>
          <w:sz w:val="22"/>
          <w:szCs w:val="22"/>
        </w:rPr>
      </w:pPr>
    </w:p>
    <w:p w:rsidR="00A245A0" w:rsidRDefault="00A245A0" w:rsidP="00A245A0">
      <w:pPr>
        <w:jc w:val="both"/>
        <w:rPr>
          <w:sz w:val="22"/>
          <w:szCs w:val="22"/>
        </w:rPr>
      </w:pPr>
    </w:p>
    <w:p w:rsidR="00A245A0" w:rsidRDefault="00A245A0" w:rsidP="00A245A0">
      <w:pPr>
        <w:jc w:val="both"/>
        <w:rPr>
          <w:sz w:val="22"/>
          <w:szCs w:val="22"/>
        </w:rPr>
      </w:pPr>
    </w:p>
    <w:p w:rsidR="00A245A0" w:rsidRDefault="00A245A0" w:rsidP="00A245A0">
      <w:pPr>
        <w:jc w:val="both"/>
        <w:rPr>
          <w:sz w:val="22"/>
          <w:szCs w:val="22"/>
        </w:rPr>
      </w:pPr>
    </w:p>
    <w:p w:rsidR="00A245A0" w:rsidRDefault="00A245A0" w:rsidP="00A245A0">
      <w:pPr>
        <w:jc w:val="both"/>
        <w:rPr>
          <w:sz w:val="22"/>
          <w:szCs w:val="22"/>
        </w:rPr>
      </w:pPr>
    </w:p>
    <w:p w:rsidR="00A245A0" w:rsidRDefault="00A245A0" w:rsidP="00A245A0">
      <w:pPr>
        <w:jc w:val="both"/>
        <w:rPr>
          <w:sz w:val="22"/>
          <w:szCs w:val="22"/>
        </w:rPr>
      </w:pPr>
    </w:p>
    <w:p w:rsidR="00A245A0" w:rsidRDefault="00A245A0" w:rsidP="00A245A0">
      <w:pPr>
        <w:tabs>
          <w:tab w:val="left" w:pos="8779"/>
        </w:tabs>
        <w:ind w:firstLine="567"/>
        <w:jc w:val="center"/>
        <w:rPr>
          <w:rFonts w:ascii="Arial" w:hAnsi="Arial" w:cs="Arial"/>
          <w:b/>
          <w:i/>
          <w:sz w:val="20"/>
          <w:u w:val="single"/>
        </w:rPr>
      </w:pPr>
    </w:p>
    <w:p w:rsidR="00A47FD9" w:rsidRDefault="00A47FD9" w:rsidP="00A245A0">
      <w:pPr>
        <w:tabs>
          <w:tab w:val="left" w:pos="8779"/>
        </w:tabs>
        <w:ind w:firstLine="567"/>
        <w:jc w:val="center"/>
        <w:rPr>
          <w:rFonts w:ascii="Arial" w:hAnsi="Arial" w:cs="Arial"/>
          <w:b/>
          <w:i/>
          <w:sz w:val="20"/>
          <w:u w:val="single"/>
        </w:rPr>
      </w:pPr>
    </w:p>
    <w:p w:rsidR="00A47FD9" w:rsidRDefault="00A47FD9" w:rsidP="00A245A0">
      <w:pPr>
        <w:tabs>
          <w:tab w:val="left" w:pos="8779"/>
        </w:tabs>
        <w:ind w:firstLine="567"/>
        <w:jc w:val="center"/>
        <w:rPr>
          <w:rFonts w:ascii="Arial" w:hAnsi="Arial" w:cs="Arial"/>
          <w:b/>
          <w:i/>
          <w:sz w:val="20"/>
          <w:u w:val="single"/>
        </w:rPr>
      </w:pPr>
    </w:p>
    <w:p w:rsidR="00A47FD9" w:rsidRDefault="00A47FD9" w:rsidP="00A245A0">
      <w:pPr>
        <w:tabs>
          <w:tab w:val="left" w:pos="8779"/>
        </w:tabs>
        <w:ind w:firstLine="567"/>
        <w:jc w:val="center"/>
        <w:rPr>
          <w:rFonts w:ascii="Arial" w:hAnsi="Arial" w:cs="Arial"/>
          <w:b/>
          <w:i/>
          <w:sz w:val="20"/>
          <w:u w:val="single"/>
        </w:rPr>
      </w:pPr>
    </w:p>
    <w:p w:rsidR="00A47FD9" w:rsidRDefault="00A47FD9" w:rsidP="00A245A0">
      <w:pPr>
        <w:tabs>
          <w:tab w:val="left" w:pos="8779"/>
        </w:tabs>
        <w:ind w:firstLine="567"/>
        <w:jc w:val="center"/>
        <w:rPr>
          <w:rFonts w:ascii="Arial" w:hAnsi="Arial" w:cs="Arial"/>
          <w:b/>
          <w:i/>
          <w:sz w:val="20"/>
          <w:u w:val="single"/>
        </w:rPr>
      </w:pPr>
    </w:p>
    <w:p w:rsidR="00A47FD9" w:rsidRDefault="00A47FD9" w:rsidP="00A245A0">
      <w:pPr>
        <w:tabs>
          <w:tab w:val="left" w:pos="8779"/>
        </w:tabs>
        <w:ind w:firstLine="567"/>
        <w:jc w:val="center"/>
        <w:rPr>
          <w:rFonts w:ascii="Arial" w:hAnsi="Arial" w:cs="Arial"/>
          <w:b/>
          <w:i/>
          <w:sz w:val="20"/>
          <w:u w:val="single"/>
        </w:rPr>
      </w:pPr>
    </w:p>
    <w:p w:rsidR="00A47FD9" w:rsidRPr="00AE32B0" w:rsidRDefault="00A47FD9" w:rsidP="00A245A0">
      <w:pPr>
        <w:tabs>
          <w:tab w:val="left" w:pos="8779"/>
        </w:tabs>
        <w:ind w:firstLine="567"/>
        <w:jc w:val="center"/>
        <w:rPr>
          <w:rFonts w:ascii="Arial" w:hAnsi="Arial" w:cs="Arial"/>
          <w:b/>
          <w:i/>
          <w:sz w:val="20"/>
          <w:u w:val="single"/>
        </w:rPr>
      </w:pPr>
      <w:bookmarkStart w:id="0" w:name="_GoBack"/>
      <w:bookmarkEnd w:id="0"/>
    </w:p>
    <w:p w:rsidR="00A245A0" w:rsidRDefault="00A245A0" w:rsidP="00A245A0">
      <w:pPr>
        <w:tabs>
          <w:tab w:val="left" w:pos="8779"/>
        </w:tabs>
        <w:ind w:firstLine="567"/>
        <w:jc w:val="center"/>
        <w:rPr>
          <w:sz w:val="24"/>
          <w:szCs w:val="24"/>
          <w:u w:val="single"/>
        </w:rPr>
      </w:pPr>
    </w:p>
    <w:p w:rsidR="00A245A0" w:rsidRPr="000468CA" w:rsidRDefault="00A245A0" w:rsidP="00A245A0">
      <w:pPr>
        <w:tabs>
          <w:tab w:val="left" w:pos="8779"/>
        </w:tabs>
        <w:ind w:firstLine="567"/>
        <w:jc w:val="center"/>
        <w:rPr>
          <w:sz w:val="24"/>
          <w:szCs w:val="24"/>
          <w:u w:val="single"/>
        </w:rPr>
      </w:pPr>
      <w:r w:rsidRPr="000468CA">
        <w:rPr>
          <w:sz w:val="24"/>
          <w:szCs w:val="24"/>
          <w:u w:val="single"/>
        </w:rPr>
        <w:lastRenderedPageBreak/>
        <w:t>Информационное сообщение</w:t>
      </w:r>
    </w:p>
    <w:p w:rsidR="00A245A0" w:rsidRPr="000468CA" w:rsidRDefault="00A245A0" w:rsidP="00A245A0">
      <w:pPr>
        <w:tabs>
          <w:tab w:val="left" w:pos="8779"/>
        </w:tabs>
        <w:ind w:firstLine="567"/>
        <w:jc w:val="center"/>
        <w:rPr>
          <w:sz w:val="24"/>
          <w:szCs w:val="24"/>
        </w:rPr>
      </w:pPr>
    </w:p>
    <w:p w:rsidR="00A245A0" w:rsidRPr="000E2724" w:rsidRDefault="00A245A0" w:rsidP="00A245A0">
      <w:pPr>
        <w:ind w:right="-85"/>
        <w:jc w:val="both"/>
        <w:rPr>
          <w:sz w:val="24"/>
          <w:szCs w:val="24"/>
        </w:rPr>
      </w:pPr>
      <w:r>
        <w:rPr>
          <w:sz w:val="24"/>
          <w:szCs w:val="24"/>
        </w:rPr>
        <w:t>А</w:t>
      </w:r>
      <w:r w:rsidRPr="000468CA">
        <w:rPr>
          <w:sz w:val="24"/>
          <w:szCs w:val="24"/>
        </w:rPr>
        <w:t>дминистраци</w:t>
      </w:r>
      <w:r>
        <w:rPr>
          <w:sz w:val="24"/>
          <w:szCs w:val="24"/>
        </w:rPr>
        <w:t>я</w:t>
      </w:r>
      <w:r w:rsidRPr="000468CA">
        <w:rPr>
          <w:sz w:val="24"/>
          <w:szCs w:val="24"/>
        </w:rPr>
        <w:t xml:space="preserve"> городского округа Орехово-Зуево</w:t>
      </w:r>
      <w:r>
        <w:rPr>
          <w:sz w:val="24"/>
          <w:szCs w:val="24"/>
        </w:rPr>
        <w:t xml:space="preserve"> сообщает, что</w:t>
      </w:r>
      <w:r w:rsidRPr="000468CA">
        <w:rPr>
          <w:sz w:val="24"/>
          <w:szCs w:val="24"/>
        </w:rPr>
        <w:t xml:space="preserve"> </w:t>
      </w:r>
      <w:r w:rsidRPr="005B6A74">
        <w:rPr>
          <w:b/>
          <w:sz w:val="24"/>
          <w:szCs w:val="24"/>
        </w:rPr>
        <w:t>Комитетом по управлению имуществом администрации городского округа Орехово-Зуево</w:t>
      </w:r>
      <w:r>
        <w:rPr>
          <w:sz w:val="24"/>
          <w:szCs w:val="24"/>
        </w:rPr>
        <w:t xml:space="preserve"> в</w:t>
      </w:r>
      <w:r w:rsidRPr="00B679D6">
        <w:rPr>
          <w:sz w:val="24"/>
          <w:szCs w:val="24"/>
        </w:rPr>
        <w:t>о исполнение прогнозного Плана (Программы) приватизации муниципального имущества на 201</w:t>
      </w:r>
      <w:r>
        <w:rPr>
          <w:sz w:val="24"/>
          <w:szCs w:val="24"/>
        </w:rPr>
        <w:t>4</w:t>
      </w:r>
      <w:r w:rsidRPr="00B679D6">
        <w:rPr>
          <w:sz w:val="24"/>
          <w:szCs w:val="24"/>
        </w:rPr>
        <w:t xml:space="preserve"> год, в соответствии с Федеральными законами «О приватизации государственного и муниципального имущества», «Об оценочной деятельности», «Об особенностях отчуждения недвижимого имущества, находящегося в государственной собственности субъектов Российской Федерации или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Федерации», Законом Московской области «О порядке реализации субъектами малого и среднего предпринимательства преимущественного права на приобретение арендуемого недвижимого имущества, находящегося в государственной собственности Московской области или муниципальной собственности муниципальных образований Московской области», Порядком приватизации муниципального имущества городского округа Орехово-Зуево, утвержденн</w:t>
      </w:r>
      <w:r>
        <w:rPr>
          <w:sz w:val="24"/>
          <w:szCs w:val="24"/>
        </w:rPr>
        <w:t>ым</w:t>
      </w:r>
      <w:r w:rsidRPr="00B679D6">
        <w:rPr>
          <w:sz w:val="24"/>
          <w:szCs w:val="24"/>
        </w:rPr>
        <w:t xml:space="preserve"> решением Совета депутатов городского округа Орехово-Зуево №50/4 от 04.06.2009г., </w:t>
      </w:r>
      <w:r>
        <w:rPr>
          <w:sz w:val="24"/>
          <w:szCs w:val="24"/>
        </w:rPr>
        <w:t xml:space="preserve">Порядком отчуждения из муниципальной собственности городского округа Орехово-Зуево недвижимого имущества, арендуемого субъектами малого и среднего предпринимательства, утвержденным решением Совета депутатов городского округа Орехово-Зуево №591/60   от 26.09.2013г., </w:t>
      </w:r>
      <w:r w:rsidRPr="00B679D6">
        <w:rPr>
          <w:sz w:val="24"/>
          <w:szCs w:val="24"/>
        </w:rPr>
        <w:t xml:space="preserve">Протоколом </w:t>
      </w:r>
      <w:r>
        <w:rPr>
          <w:sz w:val="24"/>
          <w:szCs w:val="24"/>
        </w:rPr>
        <w:t>заседания К</w:t>
      </w:r>
      <w:r w:rsidRPr="00B679D6">
        <w:rPr>
          <w:sz w:val="24"/>
          <w:szCs w:val="24"/>
        </w:rPr>
        <w:t>омиссии по приватизации объектов недвижимости №</w:t>
      </w:r>
      <w:r>
        <w:rPr>
          <w:sz w:val="24"/>
          <w:szCs w:val="24"/>
        </w:rPr>
        <w:t>4</w:t>
      </w:r>
      <w:r w:rsidRPr="00B679D6">
        <w:rPr>
          <w:sz w:val="24"/>
          <w:szCs w:val="24"/>
        </w:rPr>
        <w:t xml:space="preserve">  от </w:t>
      </w:r>
      <w:r>
        <w:rPr>
          <w:sz w:val="24"/>
          <w:szCs w:val="24"/>
        </w:rPr>
        <w:t xml:space="preserve">  09.04.</w:t>
      </w:r>
      <w:r w:rsidRPr="00B679D6">
        <w:rPr>
          <w:sz w:val="24"/>
          <w:szCs w:val="24"/>
        </w:rPr>
        <w:t>201</w:t>
      </w:r>
      <w:r>
        <w:rPr>
          <w:sz w:val="24"/>
          <w:szCs w:val="24"/>
        </w:rPr>
        <w:t>4</w:t>
      </w:r>
      <w:r w:rsidRPr="00B679D6">
        <w:rPr>
          <w:sz w:val="24"/>
          <w:szCs w:val="24"/>
        </w:rPr>
        <w:t>г.,</w:t>
      </w:r>
      <w:r>
        <w:rPr>
          <w:sz w:val="24"/>
          <w:szCs w:val="24"/>
        </w:rPr>
        <w:t xml:space="preserve"> решением Совета депутатов городского округа Орехово-Зуево Московской области </w:t>
      </w:r>
      <w:r w:rsidRPr="00ED3E90">
        <w:rPr>
          <w:sz w:val="24"/>
          <w:szCs w:val="24"/>
        </w:rPr>
        <w:t>№</w:t>
      </w:r>
      <w:r>
        <w:rPr>
          <w:sz w:val="24"/>
          <w:szCs w:val="24"/>
        </w:rPr>
        <w:t>671/67 от 24.04.2014</w:t>
      </w:r>
      <w:r w:rsidRPr="006D567C">
        <w:rPr>
          <w:sz w:val="24"/>
          <w:szCs w:val="24"/>
        </w:rPr>
        <w:t>г</w:t>
      </w:r>
      <w:r>
        <w:rPr>
          <w:sz w:val="24"/>
          <w:szCs w:val="24"/>
        </w:rPr>
        <w:t xml:space="preserve">. </w:t>
      </w:r>
      <w:r w:rsidRPr="00977A16">
        <w:rPr>
          <w:sz w:val="24"/>
          <w:szCs w:val="24"/>
        </w:rPr>
        <w:t>«Об утверждении условий приватизации арендуемого</w:t>
      </w:r>
      <w:r>
        <w:rPr>
          <w:sz w:val="24"/>
          <w:szCs w:val="24"/>
        </w:rPr>
        <w:t xml:space="preserve"> </w:t>
      </w:r>
      <w:r w:rsidRPr="00977A16">
        <w:rPr>
          <w:sz w:val="24"/>
          <w:szCs w:val="24"/>
        </w:rPr>
        <w:t>муниципального имущества, расположенного по адресу: Московская область, г.</w:t>
      </w:r>
      <w:r>
        <w:rPr>
          <w:sz w:val="24"/>
          <w:szCs w:val="24"/>
        </w:rPr>
        <w:t xml:space="preserve"> </w:t>
      </w:r>
      <w:r w:rsidRPr="00977A16">
        <w:rPr>
          <w:sz w:val="24"/>
          <w:szCs w:val="24"/>
        </w:rPr>
        <w:t xml:space="preserve">Орехово-Зуево, </w:t>
      </w:r>
      <w:r>
        <w:rPr>
          <w:sz w:val="24"/>
          <w:szCs w:val="24"/>
        </w:rPr>
        <w:t>ул. Володарского</w:t>
      </w:r>
      <w:r w:rsidRPr="00977A16">
        <w:rPr>
          <w:sz w:val="24"/>
          <w:szCs w:val="24"/>
        </w:rPr>
        <w:t>,</w:t>
      </w:r>
      <w:r>
        <w:rPr>
          <w:sz w:val="24"/>
          <w:szCs w:val="24"/>
        </w:rPr>
        <w:t xml:space="preserve"> д.10 </w:t>
      </w:r>
      <w:r w:rsidRPr="00977A16">
        <w:rPr>
          <w:sz w:val="24"/>
          <w:szCs w:val="24"/>
        </w:rPr>
        <w:t>(</w:t>
      </w:r>
      <w:r>
        <w:rPr>
          <w:sz w:val="24"/>
          <w:szCs w:val="24"/>
        </w:rPr>
        <w:t xml:space="preserve">общая площадь 15 </w:t>
      </w:r>
      <w:r w:rsidRPr="00977A16">
        <w:rPr>
          <w:sz w:val="24"/>
          <w:szCs w:val="24"/>
        </w:rPr>
        <w:t>кв.м</w:t>
      </w:r>
      <w:r>
        <w:rPr>
          <w:sz w:val="24"/>
          <w:szCs w:val="24"/>
        </w:rPr>
        <w:t>.</w:t>
      </w:r>
      <w:r w:rsidRPr="00977A16">
        <w:rPr>
          <w:sz w:val="24"/>
          <w:szCs w:val="24"/>
        </w:rPr>
        <w:t>)»</w:t>
      </w:r>
      <w:r>
        <w:rPr>
          <w:sz w:val="24"/>
          <w:szCs w:val="24"/>
        </w:rPr>
        <w:t xml:space="preserve">, </w:t>
      </w:r>
      <w:r w:rsidRPr="00542D73">
        <w:rPr>
          <w:b/>
          <w:sz w:val="24"/>
          <w:szCs w:val="24"/>
        </w:rPr>
        <w:t>на основании договора купли-продажи арендуемого недвижимого имуще</w:t>
      </w:r>
      <w:r>
        <w:rPr>
          <w:b/>
          <w:sz w:val="24"/>
          <w:szCs w:val="24"/>
        </w:rPr>
        <w:t>ства №05/2014/06 от 12.05.2014</w:t>
      </w:r>
      <w:r w:rsidRPr="006D567C">
        <w:rPr>
          <w:b/>
          <w:sz w:val="24"/>
          <w:szCs w:val="24"/>
        </w:rPr>
        <w:t>г.</w:t>
      </w:r>
      <w:r w:rsidRPr="00542D73">
        <w:rPr>
          <w:b/>
          <w:sz w:val="24"/>
          <w:szCs w:val="24"/>
        </w:rPr>
        <w:t xml:space="preserve"> осуществлена приватизация арендуемого муниципального имущества </w:t>
      </w:r>
      <w:r>
        <w:rPr>
          <w:b/>
          <w:sz w:val="24"/>
          <w:szCs w:val="24"/>
        </w:rPr>
        <w:t xml:space="preserve">– </w:t>
      </w:r>
      <w:r w:rsidRPr="00542D73">
        <w:rPr>
          <w:b/>
          <w:sz w:val="24"/>
          <w:szCs w:val="24"/>
        </w:rPr>
        <w:t>объекта недвижимости:</w:t>
      </w:r>
      <w:r>
        <w:rPr>
          <w:b/>
          <w:sz w:val="24"/>
          <w:szCs w:val="24"/>
        </w:rPr>
        <w:t xml:space="preserve"> встроенное помещение 1 этажа жилого дома, общей площадью 15 кв.м., инв. №2155, лит.А, назначение: нежилое, объект №1, часть №47, расположенного  по адресу: Московская область, г. Орехово-Зуево, ул. Володарского, д.10.</w:t>
      </w:r>
    </w:p>
    <w:p w:rsidR="00A245A0" w:rsidRDefault="00A245A0" w:rsidP="00A245A0">
      <w:pPr>
        <w:spacing w:before="120"/>
        <w:ind w:firstLine="567"/>
        <w:jc w:val="both"/>
        <w:rPr>
          <w:sz w:val="24"/>
          <w:szCs w:val="24"/>
        </w:rPr>
      </w:pPr>
      <w:r w:rsidRPr="00206693">
        <w:rPr>
          <w:sz w:val="24"/>
          <w:szCs w:val="24"/>
        </w:rPr>
        <w:t>Объект продан по цене</w:t>
      </w:r>
      <w:r>
        <w:rPr>
          <w:sz w:val="24"/>
          <w:szCs w:val="24"/>
        </w:rPr>
        <w:t xml:space="preserve"> </w:t>
      </w:r>
      <w:r w:rsidRPr="009B35C7">
        <w:rPr>
          <w:sz w:val="24"/>
          <w:szCs w:val="24"/>
        </w:rPr>
        <w:t xml:space="preserve">– </w:t>
      </w:r>
      <w:r>
        <w:rPr>
          <w:sz w:val="24"/>
          <w:szCs w:val="24"/>
        </w:rPr>
        <w:t>299 500,00</w:t>
      </w:r>
      <w:r w:rsidRPr="00F540BA">
        <w:rPr>
          <w:sz w:val="24"/>
          <w:szCs w:val="24"/>
        </w:rPr>
        <w:t xml:space="preserve"> (</w:t>
      </w:r>
      <w:r>
        <w:rPr>
          <w:sz w:val="24"/>
          <w:szCs w:val="24"/>
        </w:rPr>
        <w:t>двести девяносто девять тысяч пятьсот</w:t>
      </w:r>
      <w:r w:rsidRPr="00F540BA">
        <w:rPr>
          <w:sz w:val="24"/>
          <w:szCs w:val="24"/>
        </w:rPr>
        <w:t>) рубл</w:t>
      </w:r>
      <w:r>
        <w:rPr>
          <w:sz w:val="24"/>
          <w:szCs w:val="24"/>
        </w:rPr>
        <w:t>ей</w:t>
      </w:r>
      <w:r w:rsidRPr="009B35C7">
        <w:rPr>
          <w:sz w:val="24"/>
          <w:szCs w:val="24"/>
        </w:rPr>
        <w:t xml:space="preserve"> (</w:t>
      </w:r>
      <w:r>
        <w:rPr>
          <w:sz w:val="24"/>
          <w:szCs w:val="24"/>
        </w:rPr>
        <w:t xml:space="preserve">без </w:t>
      </w:r>
      <w:r w:rsidRPr="009B35C7">
        <w:rPr>
          <w:sz w:val="24"/>
          <w:szCs w:val="24"/>
        </w:rPr>
        <w:t xml:space="preserve"> НДС).</w:t>
      </w:r>
    </w:p>
    <w:p w:rsidR="00A245A0" w:rsidRDefault="00A245A0" w:rsidP="00A245A0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</w:t>
      </w:r>
      <w:r w:rsidRPr="009B35C7">
        <w:rPr>
          <w:sz w:val="24"/>
          <w:szCs w:val="24"/>
        </w:rPr>
        <w:t xml:space="preserve">реимущественное право приобретения указанного объекта недвижимости </w:t>
      </w:r>
      <w:r>
        <w:rPr>
          <w:sz w:val="24"/>
          <w:szCs w:val="24"/>
        </w:rPr>
        <w:t xml:space="preserve">предоставлено </w:t>
      </w:r>
      <w:r w:rsidRPr="009B35C7">
        <w:rPr>
          <w:sz w:val="24"/>
          <w:szCs w:val="24"/>
        </w:rPr>
        <w:t>арендатору, в пользовании которого объект находи</w:t>
      </w:r>
      <w:r>
        <w:rPr>
          <w:sz w:val="24"/>
          <w:szCs w:val="24"/>
        </w:rPr>
        <w:t>л</w:t>
      </w:r>
      <w:r w:rsidRPr="009B35C7">
        <w:rPr>
          <w:sz w:val="24"/>
          <w:szCs w:val="24"/>
        </w:rPr>
        <w:t xml:space="preserve">ся по договорам аренды непрерывно в течение двух лет и более, надлежащим образом исполняющему обязанности арендатора </w:t>
      </w:r>
      <w:r>
        <w:rPr>
          <w:sz w:val="24"/>
          <w:szCs w:val="24"/>
        </w:rPr>
        <w:t>–</w:t>
      </w:r>
      <w:r w:rsidRPr="009B35C7">
        <w:rPr>
          <w:sz w:val="24"/>
          <w:szCs w:val="24"/>
        </w:rPr>
        <w:t xml:space="preserve"> </w:t>
      </w:r>
      <w:r>
        <w:rPr>
          <w:sz w:val="24"/>
          <w:szCs w:val="24"/>
        </w:rPr>
        <w:t>ИП Терещенко Алле Викторовне.</w:t>
      </w:r>
    </w:p>
    <w:p w:rsidR="00A245A0" w:rsidRPr="009B35C7" w:rsidRDefault="00A245A0" w:rsidP="00A245A0">
      <w:pPr>
        <w:spacing w:before="120"/>
        <w:ind w:firstLine="567"/>
        <w:jc w:val="both"/>
        <w:rPr>
          <w:sz w:val="24"/>
          <w:szCs w:val="24"/>
        </w:rPr>
      </w:pPr>
    </w:p>
    <w:p w:rsidR="00A245A0" w:rsidRPr="009B35C7" w:rsidRDefault="00A245A0" w:rsidP="00A245A0">
      <w:pPr>
        <w:spacing w:before="120"/>
        <w:ind w:firstLine="567"/>
        <w:jc w:val="both"/>
        <w:rPr>
          <w:sz w:val="24"/>
          <w:szCs w:val="24"/>
        </w:rPr>
      </w:pPr>
    </w:p>
    <w:p w:rsidR="00A245A0" w:rsidRDefault="00A245A0" w:rsidP="00A245A0">
      <w:pPr>
        <w:tabs>
          <w:tab w:val="center" w:pos="5386"/>
          <w:tab w:val="left" w:pos="7371"/>
        </w:tabs>
        <w:ind w:firstLine="567"/>
        <w:rPr>
          <w:sz w:val="24"/>
          <w:szCs w:val="24"/>
        </w:rPr>
      </w:pPr>
      <w:r w:rsidRPr="00AE32B0">
        <w:rPr>
          <w:rFonts w:ascii="Arial" w:hAnsi="Arial" w:cs="Arial"/>
          <w:bCs/>
          <w:i/>
          <w:sz w:val="20"/>
        </w:rPr>
        <w:t xml:space="preserve">                                                         </w:t>
      </w:r>
      <w:r>
        <w:rPr>
          <w:rFonts w:ascii="Arial" w:hAnsi="Arial" w:cs="Arial"/>
          <w:bCs/>
          <w:i/>
          <w:sz w:val="20"/>
        </w:rPr>
        <w:t xml:space="preserve">     </w:t>
      </w:r>
      <w:r w:rsidRPr="00AE32B0">
        <w:rPr>
          <w:rFonts w:ascii="Arial" w:hAnsi="Arial" w:cs="Arial"/>
          <w:bCs/>
          <w:i/>
          <w:sz w:val="20"/>
        </w:rPr>
        <w:t xml:space="preserve"> </w:t>
      </w:r>
      <w:r>
        <w:rPr>
          <w:rFonts w:ascii="Arial" w:hAnsi="Arial" w:cs="Arial"/>
          <w:bCs/>
          <w:i/>
          <w:sz w:val="20"/>
        </w:rPr>
        <w:t xml:space="preserve">                                 </w:t>
      </w:r>
    </w:p>
    <w:p w:rsidR="00A245A0" w:rsidRDefault="00A245A0" w:rsidP="00A245A0">
      <w:pPr>
        <w:spacing w:before="120"/>
        <w:ind w:firstLine="567"/>
        <w:jc w:val="both"/>
        <w:rPr>
          <w:sz w:val="24"/>
          <w:szCs w:val="24"/>
        </w:rPr>
      </w:pPr>
    </w:p>
    <w:p w:rsidR="00AA17DE" w:rsidRDefault="00AA17DE" w:rsidP="00AA17DE">
      <w:pPr>
        <w:tabs>
          <w:tab w:val="center" w:pos="5386"/>
          <w:tab w:val="left" w:pos="7371"/>
        </w:tabs>
        <w:ind w:firstLine="567"/>
        <w:rPr>
          <w:sz w:val="24"/>
          <w:szCs w:val="24"/>
        </w:rPr>
      </w:pPr>
      <w:r w:rsidRPr="00AE32B0">
        <w:rPr>
          <w:rFonts w:ascii="Arial" w:hAnsi="Arial" w:cs="Arial"/>
          <w:bCs/>
          <w:i/>
          <w:sz w:val="20"/>
        </w:rPr>
        <w:t xml:space="preserve">                                                        </w:t>
      </w:r>
      <w:r>
        <w:rPr>
          <w:rFonts w:ascii="Arial" w:hAnsi="Arial" w:cs="Arial"/>
          <w:bCs/>
          <w:i/>
          <w:sz w:val="20"/>
        </w:rPr>
        <w:t xml:space="preserve">     </w:t>
      </w:r>
      <w:r w:rsidRPr="00AE32B0">
        <w:rPr>
          <w:rFonts w:ascii="Arial" w:hAnsi="Arial" w:cs="Arial"/>
          <w:bCs/>
          <w:i/>
          <w:sz w:val="20"/>
        </w:rPr>
        <w:t xml:space="preserve"> </w:t>
      </w:r>
      <w:r>
        <w:rPr>
          <w:rFonts w:ascii="Arial" w:hAnsi="Arial" w:cs="Arial"/>
          <w:bCs/>
          <w:i/>
          <w:sz w:val="20"/>
        </w:rPr>
        <w:t xml:space="preserve">                                 </w:t>
      </w:r>
    </w:p>
    <w:p w:rsidR="00AA17DE" w:rsidRDefault="00AA17DE" w:rsidP="00AA17DE">
      <w:pPr>
        <w:spacing w:before="120"/>
        <w:ind w:firstLine="567"/>
        <w:jc w:val="both"/>
        <w:rPr>
          <w:sz w:val="24"/>
          <w:szCs w:val="24"/>
        </w:rPr>
      </w:pPr>
    </w:p>
    <w:p w:rsidR="00AA17DE" w:rsidRDefault="00AA17DE" w:rsidP="00AA17DE">
      <w:pPr>
        <w:spacing w:before="120"/>
        <w:ind w:firstLine="567"/>
        <w:jc w:val="both"/>
        <w:rPr>
          <w:sz w:val="24"/>
          <w:szCs w:val="24"/>
        </w:rPr>
      </w:pPr>
    </w:p>
    <w:p w:rsidR="00AA17DE" w:rsidRDefault="00AA17DE" w:rsidP="00AA17DE">
      <w:pPr>
        <w:spacing w:before="120"/>
        <w:ind w:firstLine="567"/>
        <w:jc w:val="both"/>
        <w:rPr>
          <w:sz w:val="24"/>
          <w:szCs w:val="24"/>
        </w:rPr>
      </w:pPr>
    </w:p>
    <w:p w:rsidR="00AA17DE" w:rsidRDefault="00AA17DE" w:rsidP="00AA17DE">
      <w:pPr>
        <w:spacing w:before="120"/>
        <w:ind w:firstLine="567"/>
        <w:jc w:val="both"/>
        <w:rPr>
          <w:sz w:val="24"/>
          <w:szCs w:val="24"/>
        </w:rPr>
      </w:pPr>
    </w:p>
    <w:p w:rsidR="00D150F8" w:rsidRPr="00B10935" w:rsidRDefault="00D150F8" w:rsidP="00AA17DE">
      <w:pPr>
        <w:tabs>
          <w:tab w:val="center" w:pos="5386"/>
          <w:tab w:val="left" w:pos="7371"/>
        </w:tabs>
        <w:ind w:firstLine="567"/>
        <w:rPr>
          <w:sz w:val="20"/>
        </w:rPr>
      </w:pPr>
    </w:p>
    <w:sectPr w:rsidR="00D150F8" w:rsidRPr="00B10935" w:rsidSect="001518B5">
      <w:pgSz w:w="11907" w:h="16840" w:code="9"/>
      <w:pgMar w:top="567" w:right="851" w:bottom="567" w:left="1418" w:header="0" w:footer="0" w:gutter="0"/>
      <w:paperSrc w:first="273" w:other="273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D054C24E"/>
    <w:lvl w:ilvl="0">
      <w:start w:val="1"/>
      <w:numFmt w:val="decimal"/>
      <w:pStyle w:val="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CF90600A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57641770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1640F674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9C804FE6"/>
    <w:lvl w:ilvl="0">
      <w:start w:val="1"/>
      <w:numFmt w:val="bullet"/>
      <w:pStyle w:val="50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1805D4C"/>
    <w:lvl w:ilvl="0">
      <w:start w:val="1"/>
      <w:numFmt w:val="bullet"/>
      <w:pStyle w:val="40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AB3206F2"/>
    <w:lvl w:ilvl="0">
      <w:start w:val="1"/>
      <w:numFmt w:val="bullet"/>
      <w:pStyle w:val="30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60ABE40"/>
    <w:lvl w:ilvl="0">
      <w:start w:val="1"/>
      <w:numFmt w:val="bullet"/>
      <w:pStyle w:val="20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7F182E5A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F26A9640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49629FF"/>
    <w:multiLevelType w:val="hybridMultilevel"/>
    <w:tmpl w:val="F604A060"/>
    <w:lvl w:ilvl="0" w:tplc="C3320A4A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1">
    <w:nsid w:val="04B54ABB"/>
    <w:multiLevelType w:val="hybridMultilevel"/>
    <w:tmpl w:val="9D60FB98"/>
    <w:lvl w:ilvl="0" w:tplc="EA3EFD4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0CC91F2A"/>
    <w:multiLevelType w:val="hybridMultilevel"/>
    <w:tmpl w:val="8B884E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0FC82280"/>
    <w:multiLevelType w:val="hybridMultilevel"/>
    <w:tmpl w:val="6D98DC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E525B8A"/>
    <w:multiLevelType w:val="hybridMultilevel"/>
    <w:tmpl w:val="0FF0AC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1F2E6DC8"/>
    <w:multiLevelType w:val="hybridMultilevel"/>
    <w:tmpl w:val="BB68FF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1F467CCE"/>
    <w:multiLevelType w:val="hybridMultilevel"/>
    <w:tmpl w:val="2222BD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30352BB"/>
    <w:multiLevelType w:val="hybridMultilevel"/>
    <w:tmpl w:val="221E3834"/>
    <w:lvl w:ilvl="0" w:tplc="714292C6">
      <w:start w:val="15"/>
      <w:numFmt w:val="bullet"/>
      <w:lvlText w:val=""/>
      <w:lvlJc w:val="left"/>
      <w:pPr>
        <w:tabs>
          <w:tab w:val="num" w:pos="1730"/>
        </w:tabs>
        <w:ind w:left="709" w:firstLine="0"/>
      </w:pPr>
      <w:rPr>
        <w:rFonts w:ascii="Symbol" w:hAnsi="Symbol" w:cs="Times New Roman" w:hint="default"/>
        <w:color w:val="auto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8">
    <w:nsid w:val="2868679C"/>
    <w:multiLevelType w:val="hybridMultilevel"/>
    <w:tmpl w:val="4110533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293052B1"/>
    <w:multiLevelType w:val="hybridMultilevel"/>
    <w:tmpl w:val="4E3A90B4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>
    <w:nsid w:val="39414366"/>
    <w:multiLevelType w:val="hybridMultilevel"/>
    <w:tmpl w:val="A05EB9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6625E68"/>
    <w:multiLevelType w:val="hybridMultilevel"/>
    <w:tmpl w:val="96AA9D94"/>
    <w:lvl w:ilvl="0" w:tplc="EA3EFD4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48260D66"/>
    <w:multiLevelType w:val="hybridMultilevel"/>
    <w:tmpl w:val="47A62510"/>
    <w:lvl w:ilvl="0" w:tplc="6C72BC2A">
      <w:start w:val="2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33F6F4F"/>
    <w:multiLevelType w:val="hybridMultilevel"/>
    <w:tmpl w:val="59EE5CC0"/>
    <w:lvl w:ilvl="0" w:tplc="6C72BC2A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7260AC9"/>
    <w:multiLevelType w:val="hybridMultilevel"/>
    <w:tmpl w:val="B0F89CD4"/>
    <w:lvl w:ilvl="0" w:tplc="9648D6A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5C113607"/>
    <w:multiLevelType w:val="hybridMultilevel"/>
    <w:tmpl w:val="9F4827F8"/>
    <w:lvl w:ilvl="0" w:tplc="EA3EFD4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5C6A2188"/>
    <w:multiLevelType w:val="hybridMultilevel"/>
    <w:tmpl w:val="24C4CCBE"/>
    <w:lvl w:ilvl="0" w:tplc="2036009E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D7B115D"/>
    <w:multiLevelType w:val="hybridMultilevel"/>
    <w:tmpl w:val="24EE3DEC"/>
    <w:lvl w:ilvl="0" w:tplc="AD1CA96C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28">
    <w:nsid w:val="60CA6100"/>
    <w:multiLevelType w:val="hybridMultilevel"/>
    <w:tmpl w:val="1A1CEBEE"/>
    <w:lvl w:ilvl="0" w:tplc="714292C6">
      <w:start w:val="15"/>
      <w:numFmt w:val="bullet"/>
      <w:lvlText w:val=""/>
      <w:lvlJc w:val="left"/>
      <w:pPr>
        <w:tabs>
          <w:tab w:val="num" w:pos="1802"/>
        </w:tabs>
        <w:ind w:left="781" w:firstLine="0"/>
      </w:pPr>
      <w:rPr>
        <w:rFonts w:ascii="Symbol" w:hAnsi="Symbol" w:cs="Times New Roman" w:hint="default"/>
        <w:color w:val="auto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tabs>
          <w:tab w:val="num" w:pos="2221"/>
        </w:tabs>
        <w:ind w:left="222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1"/>
        </w:tabs>
        <w:ind w:left="29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1"/>
        </w:tabs>
        <w:ind w:left="36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1"/>
        </w:tabs>
        <w:ind w:left="438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1"/>
        </w:tabs>
        <w:ind w:left="51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1"/>
        </w:tabs>
        <w:ind w:left="58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1"/>
        </w:tabs>
        <w:ind w:left="654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1"/>
        </w:tabs>
        <w:ind w:left="7261" w:hanging="360"/>
      </w:pPr>
      <w:rPr>
        <w:rFonts w:ascii="Wingdings" w:hAnsi="Wingdings" w:hint="default"/>
      </w:rPr>
    </w:lvl>
  </w:abstractNum>
  <w:abstractNum w:abstractNumId="29">
    <w:nsid w:val="6221513E"/>
    <w:multiLevelType w:val="hybridMultilevel"/>
    <w:tmpl w:val="CB3A0074"/>
    <w:lvl w:ilvl="0" w:tplc="00BCA740">
      <w:start w:val="1"/>
      <w:numFmt w:val="decimal"/>
      <w:lvlText w:val="%1."/>
      <w:lvlJc w:val="left"/>
      <w:pPr>
        <w:tabs>
          <w:tab w:val="num" w:pos="840"/>
        </w:tabs>
        <w:ind w:left="840" w:hanging="48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B057A29"/>
    <w:multiLevelType w:val="hybridMultilevel"/>
    <w:tmpl w:val="9B6E75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36E09EE"/>
    <w:multiLevelType w:val="hybridMultilevel"/>
    <w:tmpl w:val="A9AE0C50"/>
    <w:lvl w:ilvl="0" w:tplc="E2544B6A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3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C3305CC"/>
    <w:multiLevelType w:val="hybridMultilevel"/>
    <w:tmpl w:val="208AC2B0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3">
    <w:nsid w:val="7E5A1D94"/>
    <w:multiLevelType w:val="hybridMultilevel"/>
    <w:tmpl w:val="85F44F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28"/>
  </w:num>
  <w:num w:numId="12">
    <w:abstractNumId w:val="17"/>
  </w:num>
  <w:num w:numId="13">
    <w:abstractNumId w:val="25"/>
  </w:num>
  <w:num w:numId="14">
    <w:abstractNumId w:val="29"/>
  </w:num>
  <w:num w:numId="15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1"/>
  </w:num>
  <w:num w:numId="17">
    <w:abstractNumId w:val="15"/>
  </w:num>
  <w:num w:numId="18">
    <w:abstractNumId w:val="27"/>
  </w:num>
  <w:num w:numId="19">
    <w:abstractNumId w:val="16"/>
  </w:num>
  <w:num w:numId="20">
    <w:abstractNumId w:val="33"/>
  </w:num>
  <w:num w:numId="21">
    <w:abstractNumId w:val="11"/>
  </w:num>
  <w:num w:numId="22">
    <w:abstractNumId w:val="26"/>
  </w:num>
  <w:num w:numId="23">
    <w:abstractNumId w:val="14"/>
  </w:num>
  <w:num w:numId="24">
    <w:abstractNumId w:val="13"/>
  </w:num>
  <w:num w:numId="25">
    <w:abstractNumId w:val="20"/>
  </w:num>
  <w:num w:numId="26">
    <w:abstractNumId w:val="31"/>
  </w:num>
  <w:num w:numId="27">
    <w:abstractNumId w:val="19"/>
  </w:num>
  <w:num w:numId="28">
    <w:abstractNumId w:val="23"/>
  </w:num>
  <w:num w:numId="29">
    <w:abstractNumId w:val="22"/>
  </w:num>
  <w:num w:numId="30">
    <w:abstractNumId w:val="18"/>
  </w:num>
  <w:num w:numId="31">
    <w:abstractNumId w:val="24"/>
  </w:num>
  <w:num w:numId="32">
    <w:abstractNumId w:val="32"/>
  </w:num>
  <w:num w:numId="33">
    <w:abstractNumId w:val="30"/>
  </w:num>
  <w:num w:numId="34">
    <w:abstractNumId w:val="10"/>
  </w:num>
  <w:num w:numId="3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2"/>
  </w:compat>
  <w:rsids>
    <w:rsidRoot w:val="00EE2469"/>
    <w:rsid w:val="00000ABE"/>
    <w:rsid w:val="00023AB5"/>
    <w:rsid w:val="00033F9E"/>
    <w:rsid w:val="00040770"/>
    <w:rsid w:val="00044E70"/>
    <w:rsid w:val="00047554"/>
    <w:rsid w:val="000731D5"/>
    <w:rsid w:val="000834A8"/>
    <w:rsid w:val="000904C2"/>
    <w:rsid w:val="0009108A"/>
    <w:rsid w:val="000A2520"/>
    <w:rsid w:val="000C79FE"/>
    <w:rsid w:val="000D0CC1"/>
    <w:rsid w:val="000F3F7D"/>
    <w:rsid w:val="001063FF"/>
    <w:rsid w:val="0012632C"/>
    <w:rsid w:val="0014181B"/>
    <w:rsid w:val="001518B5"/>
    <w:rsid w:val="00151EE8"/>
    <w:rsid w:val="001B7131"/>
    <w:rsid w:val="00200662"/>
    <w:rsid w:val="00206A81"/>
    <w:rsid w:val="0020743A"/>
    <w:rsid w:val="0021327A"/>
    <w:rsid w:val="0026481A"/>
    <w:rsid w:val="00285AC0"/>
    <w:rsid w:val="002957E9"/>
    <w:rsid w:val="002A0929"/>
    <w:rsid w:val="002A328D"/>
    <w:rsid w:val="002A7C32"/>
    <w:rsid w:val="002A7D9E"/>
    <w:rsid w:val="002D3F32"/>
    <w:rsid w:val="00303929"/>
    <w:rsid w:val="003201C5"/>
    <w:rsid w:val="00327F38"/>
    <w:rsid w:val="00330EDD"/>
    <w:rsid w:val="003427B4"/>
    <w:rsid w:val="00363D42"/>
    <w:rsid w:val="00375CE2"/>
    <w:rsid w:val="00375F77"/>
    <w:rsid w:val="003858CB"/>
    <w:rsid w:val="00390626"/>
    <w:rsid w:val="003915F2"/>
    <w:rsid w:val="00394C3F"/>
    <w:rsid w:val="003B4D5D"/>
    <w:rsid w:val="003C603D"/>
    <w:rsid w:val="003C6CC0"/>
    <w:rsid w:val="003E0508"/>
    <w:rsid w:val="003F7A1D"/>
    <w:rsid w:val="0040115D"/>
    <w:rsid w:val="00422247"/>
    <w:rsid w:val="0043658A"/>
    <w:rsid w:val="00445755"/>
    <w:rsid w:val="004555BE"/>
    <w:rsid w:val="00471250"/>
    <w:rsid w:val="00476322"/>
    <w:rsid w:val="00491E9B"/>
    <w:rsid w:val="00495A24"/>
    <w:rsid w:val="004A3743"/>
    <w:rsid w:val="004D04DB"/>
    <w:rsid w:val="004F279C"/>
    <w:rsid w:val="005138B4"/>
    <w:rsid w:val="00522CFC"/>
    <w:rsid w:val="00531165"/>
    <w:rsid w:val="00551029"/>
    <w:rsid w:val="0059775E"/>
    <w:rsid w:val="005C7D1A"/>
    <w:rsid w:val="005D2B96"/>
    <w:rsid w:val="005E3273"/>
    <w:rsid w:val="005E65E6"/>
    <w:rsid w:val="00600289"/>
    <w:rsid w:val="00614E64"/>
    <w:rsid w:val="006239A1"/>
    <w:rsid w:val="00662EE9"/>
    <w:rsid w:val="00663A5A"/>
    <w:rsid w:val="00675A37"/>
    <w:rsid w:val="00686070"/>
    <w:rsid w:val="00695386"/>
    <w:rsid w:val="006A349F"/>
    <w:rsid w:val="006B6B40"/>
    <w:rsid w:val="006D2395"/>
    <w:rsid w:val="00710FB8"/>
    <w:rsid w:val="007202C9"/>
    <w:rsid w:val="00721EF8"/>
    <w:rsid w:val="00754C90"/>
    <w:rsid w:val="00762AFE"/>
    <w:rsid w:val="00771C72"/>
    <w:rsid w:val="00775927"/>
    <w:rsid w:val="00781906"/>
    <w:rsid w:val="0078616D"/>
    <w:rsid w:val="00786FFC"/>
    <w:rsid w:val="00792194"/>
    <w:rsid w:val="007C538A"/>
    <w:rsid w:val="007C7C54"/>
    <w:rsid w:val="007F0DF5"/>
    <w:rsid w:val="007F23A4"/>
    <w:rsid w:val="008044CB"/>
    <w:rsid w:val="00805474"/>
    <w:rsid w:val="0081699F"/>
    <w:rsid w:val="00822657"/>
    <w:rsid w:val="008313A6"/>
    <w:rsid w:val="00847D6A"/>
    <w:rsid w:val="008545B1"/>
    <w:rsid w:val="00855023"/>
    <w:rsid w:val="00893631"/>
    <w:rsid w:val="00896986"/>
    <w:rsid w:val="008B03A1"/>
    <w:rsid w:val="008C105C"/>
    <w:rsid w:val="009013DB"/>
    <w:rsid w:val="00903018"/>
    <w:rsid w:val="00913732"/>
    <w:rsid w:val="00943FFA"/>
    <w:rsid w:val="00950165"/>
    <w:rsid w:val="00952791"/>
    <w:rsid w:val="0095443E"/>
    <w:rsid w:val="00962E09"/>
    <w:rsid w:val="00970475"/>
    <w:rsid w:val="009A1013"/>
    <w:rsid w:val="009B01CC"/>
    <w:rsid w:val="009D0635"/>
    <w:rsid w:val="009D102D"/>
    <w:rsid w:val="009D5910"/>
    <w:rsid w:val="009E35E5"/>
    <w:rsid w:val="009F7F64"/>
    <w:rsid w:val="00A0517D"/>
    <w:rsid w:val="00A245A0"/>
    <w:rsid w:val="00A35365"/>
    <w:rsid w:val="00A45AC7"/>
    <w:rsid w:val="00A47FD9"/>
    <w:rsid w:val="00A603C7"/>
    <w:rsid w:val="00A868AD"/>
    <w:rsid w:val="00A938E7"/>
    <w:rsid w:val="00AA17DE"/>
    <w:rsid w:val="00AA3F33"/>
    <w:rsid w:val="00AB538E"/>
    <w:rsid w:val="00AC2BE7"/>
    <w:rsid w:val="00AD2BBC"/>
    <w:rsid w:val="00AE01C7"/>
    <w:rsid w:val="00AF28BE"/>
    <w:rsid w:val="00B1030D"/>
    <w:rsid w:val="00B10935"/>
    <w:rsid w:val="00B11F38"/>
    <w:rsid w:val="00B22938"/>
    <w:rsid w:val="00B24C33"/>
    <w:rsid w:val="00B46BD9"/>
    <w:rsid w:val="00B6152A"/>
    <w:rsid w:val="00B7586C"/>
    <w:rsid w:val="00B83F10"/>
    <w:rsid w:val="00BB164A"/>
    <w:rsid w:val="00BC5D5F"/>
    <w:rsid w:val="00BC730C"/>
    <w:rsid w:val="00BC73EB"/>
    <w:rsid w:val="00BF7715"/>
    <w:rsid w:val="00C14695"/>
    <w:rsid w:val="00C15E54"/>
    <w:rsid w:val="00C25BBC"/>
    <w:rsid w:val="00C5139B"/>
    <w:rsid w:val="00C63306"/>
    <w:rsid w:val="00C71BC5"/>
    <w:rsid w:val="00C81045"/>
    <w:rsid w:val="00CB7FC5"/>
    <w:rsid w:val="00CC431C"/>
    <w:rsid w:val="00CE1864"/>
    <w:rsid w:val="00D150F8"/>
    <w:rsid w:val="00D237A8"/>
    <w:rsid w:val="00D24D3E"/>
    <w:rsid w:val="00D36531"/>
    <w:rsid w:val="00D550A1"/>
    <w:rsid w:val="00D57F0B"/>
    <w:rsid w:val="00D60911"/>
    <w:rsid w:val="00D660DE"/>
    <w:rsid w:val="00D86172"/>
    <w:rsid w:val="00D9343D"/>
    <w:rsid w:val="00DA0501"/>
    <w:rsid w:val="00DB4876"/>
    <w:rsid w:val="00DD11EE"/>
    <w:rsid w:val="00DD5AB8"/>
    <w:rsid w:val="00DF3170"/>
    <w:rsid w:val="00E05A7A"/>
    <w:rsid w:val="00E11437"/>
    <w:rsid w:val="00E17DBA"/>
    <w:rsid w:val="00E61A8E"/>
    <w:rsid w:val="00E720FC"/>
    <w:rsid w:val="00E72ACC"/>
    <w:rsid w:val="00E85D92"/>
    <w:rsid w:val="00EC2A74"/>
    <w:rsid w:val="00EC740F"/>
    <w:rsid w:val="00EE2469"/>
    <w:rsid w:val="00EE2BF8"/>
    <w:rsid w:val="00EE569C"/>
    <w:rsid w:val="00F22957"/>
    <w:rsid w:val="00F9772A"/>
    <w:rsid w:val="00FA4336"/>
    <w:rsid w:val="00FA700D"/>
    <w:rsid w:val="00FB2A83"/>
    <w:rsid w:val="00FC4297"/>
    <w:rsid w:val="00FC43B2"/>
    <w:rsid w:val="00FC5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F9318A81-9C82-40CB-B1E7-B6AD895DC3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1518B5"/>
    <w:rPr>
      <w:sz w:val="28"/>
    </w:rPr>
  </w:style>
  <w:style w:type="paragraph" w:styleId="1">
    <w:name w:val="heading 1"/>
    <w:basedOn w:val="a1"/>
    <w:next w:val="a1"/>
    <w:qFormat/>
    <w:rsid w:val="001518B5"/>
    <w:pPr>
      <w:keepNext/>
      <w:jc w:val="center"/>
      <w:outlineLvl w:val="0"/>
    </w:pPr>
    <w:rPr>
      <w:b/>
      <w:sz w:val="36"/>
    </w:rPr>
  </w:style>
  <w:style w:type="paragraph" w:styleId="21">
    <w:name w:val="heading 2"/>
    <w:basedOn w:val="a1"/>
    <w:next w:val="a1"/>
    <w:qFormat/>
    <w:rsid w:val="001518B5"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31">
    <w:name w:val="heading 3"/>
    <w:basedOn w:val="a1"/>
    <w:next w:val="a1"/>
    <w:qFormat/>
    <w:rsid w:val="001518B5"/>
    <w:pPr>
      <w:keepNext/>
      <w:spacing w:before="240" w:after="60"/>
      <w:outlineLvl w:val="2"/>
    </w:pPr>
    <w:rPr>
      <w:rFonts w:ascii="Arial" w:hAnsi="Arial"/>
      <w:sz w:val="24"/>
    </w:rPr>
  </w:style>
  <w:style w:type="paragraph" w:styleId="41">
    <w:name w:val="heading 4"/>
    <w:basedOn w:val="a1"/>
    <w:next w:val="a1"/>
    <w:qFormat/>
    <w:rsid w:val="001518B5"/>
    <w:pPr>
      <w:keepNext/>
      <w:spacing w:line="480" w:lineRule="auto"/>
      <w:ind w:left="-567" w:hanging="284"/>
      <w:outlineLvl w:val="3"/>
    </w:pPr>
    <w:rPr>
      <w:rFonts w:ascii="Garamond" w:hAnsi="Garamond"/>
      <w:b/>
      <w:color w:val="800080"/>
      <w:sz w:val="20"/>
    </w:rPr>
  </w:style>
  <w:style w:type="paragraph" w:styleId="51">
    <w:name w:val="heading 5"/>
    <w:basedOn w:val="a1"/>
    <w:next w:val="a1"/>
    <w:qFormat/>
    <w:rsid w:val="001518B5"/>
    <w:pPr>
      <w:spacing w:before="240" w:after="60"/>
      <w:outlineLvl w:val="4"/>
    </w:pPr>
    <w:rPr>
      <w:sz w:val="22"/>
    </w:rPr>
  </w:style>
  <w:style w:type="paragraph" w:styleId="6">
    <w:name w:val="heading 6"/>
    <w:basedOn w:val="a1"/>
    <w:next w:val="a1"/>
    <w:qFormat/>
    <w:rsid w:val="001518B5"/>
    <w:pPr>
      <w:keepNext/>
      <w:jc w:val="center"/>
      <w:outlineLvl w:val="5"/>
    </w:pPr>
    <w:rPr>
      <w:rFonts w:ascii="Courier New" w:hAnsi="Courier New"/>
      <w:b/>
      <w:color w:val="800080"/>
      <w:sz w:val="20"/>
    </w:rPr>
  </w:style>
  <w:style w:type="paragraph" w:styleId="7">
    <w:name w:val="heading 7"/>
    <w:basedOn w:val="a1"/>
    <w:next w:val="a1"/>
    <w:qFormat/>
    <w:rsid w:val="001518B5"/>
    <w:pPr>
      <w:keepNext/>
      <w:jc w:val="center"/>
      <w:outlineLvl w:val="6"/>
    </w:pPr>
    <w:rPr>
      <w:rFonts w:ascii="Courier New" w:hAnsi="Courier New"/>
      <w:b/>
      <w:sz w:val="20"/>
    </w:rPr>
  </w:style>
  <w:style w:type="paragraph" w:styleId="8">
    <w:name w:val="heading 8"/>
    <w:basedOn w:val="a1"/>
    <w:next w:val="a1"/>
    <w:qFormat/>
    <w:rsid w:val="001518B5"/>
    <w:pPr>
      <w:keepNext/>
      <w:jc w:val="center"/>
      <w:outlineLvl w:val="7"/>
    </w:pPr>
    <w:rPr>
      <w:rFonts w:ascii="Bookman Old Style" w:hAnsi="Bookman Old Style"/>
      <w:b/>
      <w:shadow/>
      <w:color w:val="800080"/>
      <w:sz w:val="32"/>
    </w:rPr>
  </w:style>
  <w:style w:type="paragraph" w:styleId="9">
    <w:name w:val="heading 9"/>
    <w:basedOn w:val="a1"/>
    <w:next w:val="a1"/>
    <w:qFormat/>
    <w:rsid w:val="001518B5"/>
    <w:p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Body Text Indent"/>
    <w:basedOn w:val="a1"/>
    <w:rsid w:val="001518B5"/>
    <w:pPr>
      <w:ind w:firstLine="284"/>
      <w:jc w:val="both"/>
    </w:pPr>
  </w:style>
  <w:style w:type="paragraph" w:styleId="a6">
    <w:name w:val="Body Text"/>
    <w:basedOn w:val="a1"/>
    <w:rsid w:val="001518B5"/>
    <w:pPr>
      <w:jc w:val="both"/>
    </w:pPr>
  </w:style>
  <w:style w:type="paragraph" w:styleId="22">
    <w:name w:val="Body Text 2"/>
    <w:basedOn w:val="a1"/>
    <w:rsid w:val="001518B5"/>
    <w:pPr>
      <w:jc w:val="center"/>
    </w:pPr>
    <w:rPr>
      <w:b/>
    </w:rPr>
  </w:style>
  <w:style w:type="paragraph" w:customStyle="1" w:styleId="a7">
    <w:name w:val="Стр. &lt;№&gt; из &lt;всего&gt;"/>
    <w:rsid w:val="001518B5"/>
  </w:style>
  <w:style w:type="paragraph" w:styleId="23">
    <w:name w:val="Body Text Indent 2"/>
    <w:basedOn w:val="a1"/>
    <w:rsid w:val="001518B5"/>
    <w:pPr>
      <w:ind w:firstLine="567"/>
    </w:pPr>
  </w:style>
  <w:style w:type="paragraph" w:styleId="a8">
    <w:name w:val="envelope address"/>
    <w:basedOn w:val="a1"/>
    <w:rsid w:val="001518B5"/>
    <w:pPr>
      <w:framePr w:w="7920" w:h="1980" w:hRule="exact" w:hSpace="180" w:wrap="auto" w:hAnchor="page" w:xAlign="center" w:yAlign="bottom"/>
      <w:ind w:left="2880"/>
    </w:pPr>
    <w:rPr>
      <w:rFonts w:ascii="Arial" w:hAnsi="Arial"/>
      <w:sz w:val="24"/>
    </w:rPr>
  </w:style>
  <w:style w:type="paragraph" w:styleId="a9">
    <w:name w:val="header"/>
    <w:basedOn w:val="a1"/>
    <w:rsid w:val="001518B5"/>
    <w:pPr>
      <w:tabs>
        <w:tab w:val="center" w:pos="4153"/>
        <w:tab w:val="right" w:pos="8306"/>
      </w:tabs>
    </w:pPr>
  </w:style>
  <w:style w:type="character" w:styleId="aa">
    <w:name w:val="Emphasis"/>
    <w:basedOn w:val="a2"/>
    <w:qFormat/>
    <w:rsid w:val="001518B5"/>
    <w:rPr>
      <w:i/>
    </w:rPr>
  </w:style>
  <w:style w:type="character" w:styleId="ab">
    <w:name w:val="Hyperlink"/>
    <w:basedOn w:val="a2"/>
    <w:rsid w:val="001518B5"/>
    <w:rPr>
      <w:color w:val="0000FF"/>
      <w:u w:val="single"/>
    </w:rPr>
  </w:style>
  <w:style w:type="paragraph" w:styleId="ac">
    <w:name w:val="Date"/>
    <w:basedOn w:val="a1"/>
    <w:next w:val="a1"/>
    <w:rsid w:val="001518B5"/>
  </w:style>
  <w:style w:type="paragraph" w:styleId="ad">
    <w:name w:val="Note Heading"/>
    <w:basedOn w:val="a1"/>
    <w:next w:val="a1"/>
    <w:rsid w:val="001518B5"/>
  </w:style>
  <w:style w:type="paragraph" w:styleId="ae">
    <w:name w:val="toa heading"/>
    <w:basedOn w:val="a1"/>
    <w:next w:val="a1"/>
    <w:semiHidden/>
    <w:rsid w:val="001518B5"/>
    <w:pPr>
      <w:spacing w:before="120"/>
    </w:pPr>
    <w:rPr>
      <w:rFonts w:ascii="Arial" w:hAnsi="Arial"/>
      <w:b/>
      <w:sz w:val="24"/>
    </w:rPr>
  </w:style>
  <w:style w:type="character" w:styleId="af">
    <w:name w:val="endnote reference"/>
    <w:basedOn w:val="a2"/>
    <w:semiHidden/>
    <w:rsid w:val="001518B5"/>
    <w:rPr>
      <w:vertAlign w:val="superscript"/>
    </w:rPr>
  </w:style>
  <w:style w:type="character" w:styleId="af0">
    <w:name w:val="annotation reference"/>
    <w:basedOn w:val="a2"/>
    <w:semiHidden/>
    <w:rsid w:val="001518B5"/>
    <w:rPr>
      <w:sz w:val="16"/>
    </w:rPr>
  </w:style>
  <w:style w:type="character" w:styleId="af1">
    <w:name w:val="footnote reference"/>
    <w:basedOn w:val="a2"/>
    <w:semiHidden/>
    <w:rsid w:val="001518B5"/>
    <w:rPr>
      <w:vertAlign w:val="superscript"/>
    </w:rPr>
  </w:style>
  <w:style w:type="paragraph" w:styleId="af2">
    <w:name w:val="Body Text First Indent"/>
    <w:basedOn w:val="a6"/>
    <w:rsid w:val="001518B5"/>
    <w:pPr>
      <w:spacing w:after="120"/>
      <w:ind w:firstLine="210"/>
      <w:jc w:val="left"/>
    </w:pPr>
  </w:style>
  <w:style w:type="paragraph" w:styleId="24">
    <w:name w:val="Body Text First Indent 2"/>
    <w:basedOn w:val="a5"/>
    <w:rsid w:val="001518B5"/>
    <w:pPr>
      <w:spacing w:after="120"/>
      <w:ind w:left="283" w:firstLine="210"/>
      <w:jc w:val="left"/>
    </w:pPr>
  </w:style>
  <w:style w:type="paragraph" w:styleId="a0">
    <w:name w:val="List Bullet"/>
    <w:basedOn w:val="a1"/>
    <w:autoRedefine/>
    <w:rsid w:val="001518B5"/>
    <w:pPr>
      <w:numPr>
        <w:numId w:val="1"/>
      </w:numPr>
    </w:pPr>
  </w:style>
  <w:style w:type="paragraph" w:styleId="20">
    <w:name w:val="List Bullet 2"/>
    <w:basedOn w:val="a1"/>
    <w:autoRedefine/>
    <w:rsid w:val="001518B5"/>
    <w:pPr>
      <w:numPr>
        <w:numId w:val="2"/>
      </w:numPr>
    </w:pPr>
  </w:style>
  <w:style w:type="paragraph" w:styleId="30">
    <w:name w:val="List Bullet 3"/>
    <w:basedOn w:val="a1"/>
    <w:autoRedefine/>
    <w:rsid w:val="001518B5"/>
    <w:pPr>
      <w:numPr>
        <w:numId w:val="3"/>
      </w:numPr>
    </w:pPr>
  </w:style>
  <w:style w:type="paragraph" w:styleId="40">
    <w:name w:val="List Bullet 4"/>
    <w:basedOn w:val="a1"/>
    <w:autoRedefine/>
    <w:rsid w:val="001518B5"/>
    <w:pPr>
      <w:numPr>
        <w:numId w:val="4"/>
      </w:numPr>
    </w:pPr>
  </w:style>
  <w:style w:type="paragraph" w:styleId="50">
    <w:name w:val="List Bullet 5"/>
    <w:basedOn w:val="a1"/>
    <w:autoRedefine/>
    <w:rsid w:val="001518B5"/>
    <w:pPr>
      <w:numPr>
        <w:numId w:val="5"/>
      </w:numPr>
    </w:pPr>
  </w:style>
  <w:style w:type="paragraph" w:styleId="af3">
    <w:name w:val="Title"/>
    <w:basedOn w:val="a1"/>
    <w:qFormat/>
    <w:rsid w:val="001518B5"/>
    <w:pPr>
      <w:spacing w:before="240" w:after="60"/>
      <w:jc w:val="center"/>
      <w:outlineLvl w:val="0"/>
    </w:pPr>
    <w:rPr>
      <w:rFonts w:ascii="Arial" w:hAnsi="Arial"/>
      <w:b/>
      <w:kern w:val="28"/>
      <w:sz w:val="32"/>
    </w:rPr>
  </w:style>
  <w:style w:type="paragraph" w:styleId="af4">
    <w:name w:val="caption"/>
    <w:basedOn w:val="a1"/>
    <w:next w:val="a1"/>
    <w:qFormat/>
    <w:rsid w:val="001518B5"/>
    <w:pPr>
      <w:spacing w:before="120" w:after="120"/>
    </w:pPr>
    <w:rPr>
      <w:b/>
    </w:rPr>
  </w:style>
  <w:style w:type="paragraph" w:styleId="af5">
    <w:name w:val="footer"/>
    <w:basedOn w:val="a1"/>
    <w:rsid w:val="001518B5"/>
    <w:pPr>
      <w:tabs>
        <w:tab w:val="center" w:pos="4153"/>
        <w:tab w:val="right" w:pos="8306"/>
      </w:tabs>
    </w:pPr>
  </w:style>
  <w:style w:type="character" w:styleId="af6">
    <w:name w:val="page number"/>
    <w:basedOn w:val="a2"/>
    <w:rsid w:val="001518B5"/>
  </w:style>
  <w:style w:type="character" w:styleId="af7">
    <w:name w:val="line number"/>
    <w:basedOn w:val="a2"/>
    <w:rsid w:val="001518B5"/>
  </w:style>
  <w:style w:type="paragraph" w:styleId="a">
    <w:name w:val="List Number"/>
    <w:basedOn w:val="a1"/>
    <w:rsid w:val="001518B5"/>
    <w:pPr>
      <w:numPr>
        <w:numId w:val="6"/>
      </w:numPr>
    </w:pPr>
  </w:style>
  <w:style w:type="paragraph" w:styleId="2">
    <w:name w:val="List Number 2"/>
    <w:basedOn w:val="a1"/>
    <w:rsid w:val="001518B5"/>
    <w:pPr>
      <w:numPr>
        <w:numId w:val="7"/>
      </w:numPr>
    </w:pPr>
  </w:style>
  <w:style w:type="paragraph" w:styleId="3">
    <w:name w:val="List Number 3"/>
    <w:basedOn w:val="a1"/>
    <w:rsid w:val="001518B5"/>
    <w:pPr>
      <w:numPr>
        <w:numId w:val="8"/>
      </w:numPr>
    </w:pPr>
  </w:style>
  <w:style w:type="paragraph" w:styleId="4">
    <w:name w:val="List Number 4"/>
    <w:basedOn w:val="a1"/>
    <w:rsid w:val="001518B5"/>
    <w:pPr>
      <w:numPr>
        <w:numId w:val="9"/>
      </w:numPr>
    </w:pPr>
  </w:style>
  <w:style w:type="paragraph" w:styleId="5">
    <w:name w:val="List Number 5"/>
    <w:basedOn w:val="a1"/>
    <w:rsid w:val="001518B5"/>
    <w:pPr>
      <w:numPr>
        <w:numId w:val="10"/>
      </w:numPr>
    </w:pPr>
  </w:style>
  <w:style w:type="paragraph" w:styleId="25">
    <w:name w:val="envelope return"/>
    <w:basedOn w:val="a1"/>
    <w:rsid w:val="001518B5"/>
    <w:rPr>
      <w:rFonts w:ascii="Arial" w:hAnsi="Arial"/>
      <w:sz w:val="20"/>
    </w:rPr>
  </w:style>
  <w:style w:type="paragraph" w:styleId="af8">
    <w:name w:val="Normal Indent"/>
    <w:basedOn w:val="a1"/>
    <w:rsid w:val="001518B5"/>
    <w:pPr>
      <w:ind w:left="720"/>
    </w:pPr>
  </w:style>
  <w:style w:type="paragraph" w:styleId="10">
    <w:name w:val="toc 1"/>
    <w:basedOn w:val="a1"/>
    <w:next w:val="a1"/>
    <w:autoRedefine/>
    <w:semiHidden/>
    <w:rsid w:val="001518B5"/>
  </w:style>
  <w:style w:type="paragraph" w:styleId="26">
    <w:name w:val="toc 2"/>
    <w:basedOn w:val="a1"/>
    <w:next w:val="a1"/>
    <w:autoRedefine/>
    <w:semiHidden/>
    <w:rsid w:val="001518B5"/>
    <w:pPr>
      <w:ind w:left="280"/>
    </w:pPr>
  </w:style>
  <w:style w:type="paragraph" w:styleId="32">
    <w:name w:val="toc 3"/>
    <w:basedOn w:val="a1"/>
    <w:next w:val="a1"/>
    <w:autoRedefine/>
    <w:semiHidden/>
    <w:rsid w:val="001518B5"/>
    <w:pPr>
      <w:ind w:left="560"/>
    </w:pPr>
  </w:style>
  <w:style w:type="paragraph" w:styleId="42">
    <w:name w:val="toc 4"/>
    <w:basedOn w:val="a1"/>
    <w:next w:val="a1"/>
    <w:autoRedefine/>
    <w:semiHidden/>
    <w:rsid w:val="001518B5"/>
    <w:pPr>
      <w:ind w:left="840"/>
    </w:pPr>
  </w:style>
  <w:style w:type="paragraph" w:styleId="52">
    <w:name w:val="toc 5"/>
    <w:basedOn w:val="a1"/>
    <w:next w:val="a1"/>
    <w:autoRedefine/>
    <w:semiHidden/>
    <w:rsid w:val="001518B5"/>
    <w:pPr>
      <w:ind w:left="1120"/>
    </w:pPr>
  </w:style>
  <w:style w:type="paragraph" w:styleId="60">
    <w:name w:val="toc 6"/>
    <w:basedOn w:val="a1"/>
    <w:next w:val="a1"/>
    <w:autoRedefine/>
    <w:semiHidden/>
    <w:rsid w:val="001518B5"/>
    <w:pPr>
      <w:ind w:left="1400"/>
    </w:pPr>
  </w:style>
  <w:style w:type="paragraph" w:styleId="70">
    <w:name w:val="toc 7"/>
    <w:basedOn w:val="a1"/>
    <w:next w:val="a1"/>
    <w:autoRedefine/>
    <w:semiHidden/>
    <w:rsid w:val="001518B5"/>
    <w:pPr>
      <w:ind w:left="1680"/>
    </w:pPr>
  </w:style>
  <w:style w:type="paragraph" w:styleId="80">
    <w:name w:val="toc 8"/>
    <w:basedOn w:val="a1"/>
    <w:next w:val="a1"/>
    <w:autoRedefine/>
    <w:semiHidden/>
    <w:rsid w:val="001518B5"/>
    <w:pPr>
      <w:ind w:left="1960"/>
    </w:pPr>
  </w:style>
  <w:style w:type="paragraph" w:styleId="90">
    <w:name w:val="toc 9"/>
    <w:basedOn w:val="a1"/>
    <w:next w:val="a1"/>
    <w:autoRedefine/>
    <w:semiHidden/>
    <w:rsid w:val="001518B5"/>
    <w:pPr>
      <w:ind w:left="2240"/>
    </w:pPr>
  </w:style>
  <w:style w:type="paragraph" w:styleId="33">
    <w:name w:val="Body Text 3"/>
    <w:basedOn w:val="a1"/>
    <w:rsid w:val="001518B5"/>
    <w:pPr>
      <w:spacing w:after="120"/>
    </w:pPr>
    <w:rPr>
      <w:sz w:val="16"/>
    </w:rPr>
  </w:style>
  <w:style w:type="paragraph" w:styleId="34">
    <w:name w:val="Body Text Indent 3"/>
    <w:basedOn w:val="a1"/>
    <w:rsid w:val="001518B5"/>
    <w:pPr>
      <w:spacing w:after="120"/>
      <w:ind w:left="283"/>
    </w:pPr>
    <w:rPr>
      <w:sz w:val="16"/>
    </w:rPr>
  </w:style>
  <w:style w:type="paragraph" w:styleId="af9">
    <w:name w:val="table of figures"/>
    <w:basedOn w:val="a1"/>
    <w:next w:val="a1"/>
    <w:semiHidden/>
    <w:rsid w:val="001518B5"/>
    <w:pPr>
      <w:ind w:left="560" w:hanging="560"/>
    </w:pPr>
  </w:style>
  <w:style w:type="paragraph" w:styleId="afa">
    <w:name w:val="Subtitle"/>
    <w:basedOn w:val="a1"/>
    <w:qFormat/>
    <w:rsid w:val="001518B5"/>
    <w:pPr>
      <w:spacing w:after="60"/>
      <w:jc w:val="center"/>
      <w:outlineLvl w:val="1"/>
    </w:pPr>
    <w:rPr>
      <w:rFonts w:ascii="Arial" w:hAnsi="Arial"/>
      <w:sz w:val="24"/>
    </w:rPr>
  </w:style>
  <w:style w:type="paragraph" w:styleId="afb">
    <w:name w:val="Signature"/>
    <w:basedOn w:val="a1"/>
    <w:rsid w:val="001518B5"/>
    <w:pPr>
      <w:ind w:left="4252"/>
    </w:pPr>
  </w:style>
  <w:style w:type="paragraph" w:styleId="afc">
    <w:name w:val="Salutation"/>
    <w:basedOn w:val="a1"/>
    <w:next w:val="a1"/>
    <w:rsid w:val="001518B5"/>
  </w:style>
  <w:style w:type="paragraph" w:styleId="afd">
    <w:name w:val="List Continue"/>
    <w:basedOn w:val="a1"/>
    <w:rsid w:val="001518B5"/>
    <w:pPr>
      <w:spacing w:after="120"/>
      <w:ind w:left="283"/>
    </w:pPr>
  </w:style>
  <w:style w:type="paragraph" w:styleId="27">
    <w:name w:val="List Continue 2"/>
    <w:basedOn w:val="a1"/>
    <w:rsid w:val="001518B5"/>
    <w:pPr>
      <w:spacing w:after="120"/>
      <w:ind w:left="566"/>
    </w:pPr>
  </w:style>
  <w:style w:type="paragraph" w:styleId="35">
    <w:name w:val="List Continue 3"/>
    <w:basedOn w:val="a1"/>
    <w:rsid w:val="001518B5"/>
    <w:pPr>
      <w:spacing w:after="120"/>
      <w:ind w:left="849"/>
    </w:pPr>
  </w:style>
  <w:style w:type="paragraph" w:styleId="43">
    <w:name w:val="List Continue 4"/>
    <w:basedOn w:val="a1"/>
    <w:rsid w:val="001518B5"/>
    <w:pPr>
      <w:spacing w:after="120"/>
      <w:ind w:left="1132"/>
    </w:pPr>
  </w:style>
  <w:style w:type="paragraph" w:styleId="53">
    <w:name w:val="List Continue 5"/>
    <w:basedOn w:val="a1"/>
    <w:rsid w:val="001518B5"/>
    <w:pPr>
      <w:spacing w:after="120"/>
      <w:ind w:left="1415"/>
    </w:pPr>
  </w:style>
  <w:style w:type="character" w:styleId="afe">
    <w:name w:val="FollowedHyperlink"/>
    <w:basedOn w:val="a2"/>
    <w:rsid w:val="001518B5"/>
    <w:rPr>
      <w:color w:val="800080"/>
      <w:u w:val="single"/>
    </w:rPr>
  </w:style>
  <w:style w:type="paragraph" w:styleId="aff">
    <w:name w:val="Closing"/>
    <w:basedOn w:val="a1"/>
    <w:rsid w:val="001518B5"/>
    <w:pPr>
      <w:ind w:left="4252"/>
    </w:pPr>
  </w:style>
  <w:style w:type="paragraph" w:styleId="aff0">
    <w:name w:val="List"/>
    <w:basedOn w:val="a1"/>
    <w:rsid w:val="001518B5"/>
    <w:pPr>
      <w:ind w:left="283" w:hanging="283"/>
    </w:pPr>
  </w:style>
  <w:style w:type="paragraph" w:styleId="28">
    <w:name w:val="List 2"/>
    <w:basedOn w:val="a1"/>
    <w:rsid w:val="001518B5"/>
    <w:pPr>
      <w:ind w:left="566" w:hanging="283"/>
    </w:pPr>
  </w:style>
  <w:style w:type="paragraph" w:styleId="36">
    <w:name w:val="List 3"/>
    <w:basedOn w:val="a1"/>
    <w:rsid w:val="001518B5"/>
    <w:pPr>
      <w:ind w:left="849" w:hanging="283"/>
    </w:pPr>
  </w:style>
  <w:style w:type="paragraph" w:styleId="44">
    <w:name w:val="List 4"/>
    <w:basedOn w:val="a1"/>
    <w:rsid w:val="001518B5"/>
    <w:pPr>
      <w:ind w:left="1132" w:hanging="283"/>
    </w:pPr>
  </w:style>
  <w:style w:type="paragraph" w:styleId="54">
    <w:name w:val="List 5"/>
    <w:basedOn w:val="a1"/>
    <w:rsid w:val="001518B5"/>
    <w:pPr>
      <w:ind w:left="1415" w:hanging="283"/>
    </w:pPr>
  </w:style>
  <w:style w:type="character" w:styleId="aff1">
    <w:name w:val="Strong"/>
    <w:basedOn w:val="a2"/>
    <w:qFormat/>
    <w:rsid w:val="001518B5"/>
    <w:rPr>
      <w:b/>
    </w:rPr>
  </w:style>
  <w:style w:type="paragraph" w:styleId="aff2">
    <w:name w:val="Document Map"/>
    <w:basedOn w:val="a1"/>
    <w:semiHidden/>
    <w:rsid w:val="001518B5"/>
    <w:pPr>
      <w:shd w:val="clear" w:color="auto" w:fill="000080"/>
    </w:pPr>
    <w:rPr>
      <w:rFonts w:ascii="Tahoma" w:hAnsi="Tahoma"/>
    </w:rPr>
  </w:style>
  <w:style w:type="paragraph" w:styleId="aff3">
    <w:name w:val="table of authorities"/>
    <w:basedOn w:val="a1"/>
    <w:next w:val="a1"/>
    <w:semiHidden/>
    <w:rsid w:val="001518B5"/>
    <w:pPr>
      <w:ind w:left="280" w:hanging="280"/>
    </w:pPr>
  </w:style>
  <w:style w:type="paragraph" w:styleId="aff4">
    <w:name w:val="Plain Text"/>
    <w:basedOn w:val="a1"/>
    <w:rsid w:val="001518B5"/>
    <w:rPr>
      <w:rFonts w:ascii="Courier New" w:hAnsi="Courier New"/>
      <w:sz w:val="20"/>
    </w:rPr>
  </w:style>
  <w:style w:type="paragraph" w:styleId="aff5">
    <w:name w:val="endnote text"/>
    <w:basedOn w:val="a1"/>
    <w:semiHidden/>
    <w:rsid w:val="001518B5"/>
    <w:rPr>
      <w:sz w:val="20"/>
    </w:rPr>
  </w:style>
  <w:style w:type="paragraph" w:styleId="aff6">
    <w:name w:val="macro"/>
    <w:semiHidden/>
    <w:rsid w:val="001518B5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</w:rPr>
  </w:style>
  <w:style w:type="paragraph" w:styleId="aff7">
    <w:name w:val="annotation text"/>
    <w:basedOn w:val="a1"/>
    <w:semiHidden/>
    <w:rsid w:val="001518B5"/>
    <w:rPr>
      <w:sz w:val="20"/>
    </w:rPr>
  </w:style>
  <w:style w:type="paragraph" w:styleId="aff8">
    <w:name w:val="footnote text"/>
    <w:basedOn w:val="a1"/>
    <w:semiHidden/>
    <w:rsid w:val="001518B5"/>
    <w:rPr>
      <w:sz w:val="20"/>
    </w:rPr>
  </w:style>
  <w:style w:type="paragraph" w:styleId="11">
    <w:name w:val="index 1"/>
    <w:basedOn w:val="a1"/>
    <w:next w:val="a1"/>
    <w:autoRedefine/>
    <w:semiHidden/>
    <w:rsid w:val="001518B5"/>
    <w:pPr>
      <w:ind w:left="280" w:hanging="280"/>
      <w:jc w:val="right"/>
    </w:pPr>
  </w:style>
  <w:style w:type="paragraph" w:styleId="aff9">
    <w:name w:val="index heading"/>
    <w:basedOn w:val="a1"/>
    <w:next w:val="11"/>
    <w:semiHidden/>
    <w:rsid w:val="001518B5"/>
    <w:rPr>
      <w:rFonts w:ascii="Arial" w:hAnsi="Arial"/>
      <w:b/>
    </w:rPr>
  </w:style>
  <w:style w:type="paragraph" w:styleId="29">
    <w:name w:val="index 2"/>
    <w:basedOn w:val="a1"/>
    <w:next w:val="a1"/>
    <w:autoRedefine/>
    <w:semiHidden/>
    <w:rsid w:val="001518B5"/>
    <w:pPr>
      <w:ind w:left="560" w:hanging="280"/>
    </w:pPr>
  </w:style>
  <w:style w:type="paragraph" w:styleId="37">
    <w:name w:val="index 3"/>
    <w:basedOn w:val="a1"/>
    <w:next w:val="a1"/>
    <w:autoRedefine/>
    <w:semiHidden/>
    <w:rsid w:val="001518B5"/>
    <w:pPr>
      <w:ind w:left="840" w:hanging="280"/>
    </w:pPr>
  </w:style>
  <w:style w:type="paragraph" w:styleId="45">
    <w:name w:val="index 4"/>
    <w:basedOn w:val="a1"/>
    <w:next w:val="a1"/>
    <w:autoRedefine/>
    <w:semiHidden/>
    <w:rsid w:val="001518B5"/>
    <w:pPr>
      <w:ind w:left="1120" w:hanging="280"/>
    </w:pPr>
  </w:style>
  <w:style w:type="paragraph" w:styleId="55">
    <w:name w:val="index 5"/>
    <w:basedOn w:val="a1"/>
    <w:next w:val="a1"/>
    <w:autoRedefine/>
    <w:semiHidden/>
    <w:rsid w:val="001518B5"/>
    <w:pPr>
      <w:ind w:left="1400" w:hanging="280"/>
    </w:pPr>
  </w:style>
  <w:style w:type="paragraph" w:styleId="61">
    <w:name w:val="index 6"/>
    <w:basedOn w:val="a1"/>
    <w:next w:val="a1"/>
    <w:autoRedefine/>
    <w:semiHidden/>
    <w:rsid w:val="001518B5"/>
    <w:pPr>
      <w:ind w:left="1680" w:hanging="280"/>
    </w:pPr>
  </w:style>
  <w:style w:type="paragraph" w:styleId="71">
    <w:name w:val="index 7"/>
    <w:basedOn w:val="a1"/>
    <w:next w:val="a1"/>
    <w:autoRedefine/>
    <w:semiHidden/>
    <w:rsid w:val="001518B5"/>
    <w:pPr>
      <w:ind w:left="1960" w:hanging="280"/>
    </w:pPr>
  </w:style>
  <w:style w:type="paragraph" w:styleId="81">
    <w:name w:val="index 8"/>
    <w:basedOn w:val="a1"/>
    <w:next w:val="a1"/>
    <w:autoRedefine/>
    <w:semiHidden/>
    <w:rsid w:val="001518B5"/>
    <w:pPr>
      <w:ind w:left="2240" w:hanging="280"/>
    </w:pPr>
  </w:style>
  <w:style w:type="paragraph" w:styleId="91">
    <w:name w:val="index 9"/>
    <w:basedOn w:val="a1"/>
    <w:next w:val="a1"/>
    <w:autoRedefine/>
    <w:semiHidden/>
    <w:rsid w:val="001518B5"/>
    <w:pPr>
      <w:ind w:left="2520" w:hanging="280"/>
    </w:pPr>
  </w:style>
  <w:style w:type="paragraph" w:styleId="affa">
    <w:name w:val="Block Text"/>
    <w:basedOn w:val="a1"/>
    <w:rsid w:val="001518B5"/>
    <w:pPr>
      <w:spacing w:after="120"/>
      <w:ind w:left="1440" w:right="1440"/>
    </w:pPr>
  </w:style>
  <w:style w:type="paragraph" w:styleId="affb">
    <w:name w:val="Message Header"/>
    <w:basedOn w:val="a1"/>
    <w:rsid w:val="001518B5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  <w:sz w:val="24"/>
    </w:rPr>
  </w:style>
  <w:style w:type="paragraph" w:styleId="affc">
    <w:name w:val="Balloon Text"/>
    <w:basedOn w:val="a1"/>
    <w:semiHidden/>
    <w:rsid w:val="00BC73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Application%20Data\Microsoft\&#1064;&#1072;&#1073;&#1083;&#1086;&#1085;&#1099;\&#1055;&#1080;&#1089;&#1100;&#1084;&#1086;%20&#1050;&#1059;&#1048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3598BC-604F-44A2-BDEC-B77AE1D894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Письмо КУИ</Template>
  <TotalTime>75</TotalTime>
  <Pages>1</Pages>
  <Words>810</Words>
  <Characters>4618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5418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vint</dc:creator>
  <cp:keywords/>
  <cp:lastModifiedBy>007</cp:lastModifiedBy>
  <cp:revision>19</cp:revision>
  <cp:lastPrinted>2014-05-14T06:25:00Z</cp:lastPrinted>
  <dcterms:created xsi:type="dcterms:W3CDTF">2013-04-03T06:15:00Z</dcterms:created>
  <dcterms:modified xsi:type="dcterms:W3CDTF">2014-05-15T06:08:00Z</dcterms:modified>
</cp:coreProperties>
</file>