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2E6" w:rsidRDefault="001552E6" w:rsidP="00542DFC">
      <w:pPr>
        <w:spacing w:after="0" w:line="240" w:lineRule="auto"/>
        <w:rPr>
          <w:b/>
          <w:bCs/>
          <w:sz w:val="20"/>
          <w:szCs w:val="20"/>
        </w:rPr>
      </w:pPr>
    </w:p>
    <w:p w:rsidR="001552E6" w:rsidRPr="001C306D" w:rsidRDefault="001552E6" w:rsidP="001552E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1C306D">
        <w:rPr>
          <w:sz w:val="28"/>
          <w:szCs w:val="28"/>
        </w:rPr>
        <w:t>СОВЕТ   ДЕПУТАТОВ</w:t>
      </w:r>
    </w:p>
    <w:p w:rsidR="001552E6" w:rsidRPr="001C306D" w:rsidRDefault="001552E6" w:rsidP="001552E6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C306D">
        <w:rPr>
          <w:rFonts w:ascii="Times New Roman" w:hAnsi="Times New Roman" w:cs="Times New Roman"/>
          <w:b/>
          <w:color w:val="auto"/>
          <w:sz w:val="28"/>
          <w:szCs w:val="28"/>
        </w:rPr>
        <w:t>ОРЕХОВО-ЗУЕВСКОГО ГОРОДСКОГО ОКРУГА</w:t>
      </w:r>
    </w:p>
    <w:p w:rsidR="001552E6" w:rsidRPr="001C306D" w:rsidRDefault="001552E6" w:rsidP="001552E6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C306D">
        <w:rPr>
          <w:rFonts w:ascii="Times New Roman" w:hAnsi="Times New Roman" w:cs="Times New Roman"/>
          <w:b/>
          <w:color w:val="auto"/>
          <w:sz w:val="28"/>
          <w:szCs w:val="28"/>
        </w:rPr>
        <w:t>МОСКОВСКОЙ   ОБЛАСТИ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2E6" w:rsidRPr="001C306D" w:rsidRDefault="001552E6" w:rsidP="001552E6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1C306D">
        <w:rPr>
          <w:rFonts w:ascii="Times New Roman" w:hAnsi="Times New Roman" w:cs="Times New Roman"/>
          <w:b/>
          <w:color w:val="auto"/>
          <w:sz w:val="32"/>
          <w:szCs w:val="32"/>
        </w:rPr>
        <w:t>Р Е Ш Е Н И Е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C306D" w:rsidRPr="001C306D" w:rsidRDefault="001C306D" w:rsidP="001C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C30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16.09.2019</w:t>
      </w:r>
      <w:proofErr w:type="gramEnd"/>
      <w:r w:rsidRPr="001C30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</w:t>
      </w:r>
      <w:r w:rsidRPr="001C30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1552E6" w:rsidRPr="001552E6" w:rsidRDefault="001552E6" w:rsidP="001552E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552E6" w:rsidRPr="001552E6" w:rsidRDefault="001552E6" w:rsidP="001552E6">
      <w:pPr>
        <w:jc w:val="center"/>
        <w:rPr>
          <w:rFonts w:ascii="Times New Roman" w:hAnsi="Times New Roman" w:cs="Times New Roman"/>
          <w:b/>
          <w:bCs/>
        </w:rPr>
      </w:pPr>
      <w:r w:rsidRPr="001552E6">
        <w:rPr>
          <w:rFonts w:ascii="Times New Roman" w:hAnsi="Times New Roman" w:cs="Times New Roman"/>
          <w:b/>
          <w:bCs/>
        </w:rPr>
        <w:t xml:space="preserve">г. Орехово-Зуево </w:t>
      </w:r>
    </w:p>
    <w:p w:rsidR="001552E6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ликвидации Совета депутатов </w:t>
      </w:r>
      <w:r w:rsid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округа Орехово-Зуево</w:t>
      </w:r>
    </w:p>
    <w:p w:rsidR="00525AB7" w:rsidRPr="001552E6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</w:t>
      </w:r>
      <w:r w:rsidR="00CE16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 юридическ</w:t>
      </w:r>
      <w:r w:rsidR="00102A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55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лиц</w:t>
      </w:r>
      <w:r w:rsidR="00102A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p w:rsidR="00525AB7" w:rsidRPr="001552E6" w:rsidRDefault="00525AB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25AB7" w:rsidRPr="00AF4AA7" w:rsidRDefault="00525AB7" w:rsidP="00AF4A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</w:t>
      </w:r>
      <w:r w:rsidRPr="00D37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="00AF4AA7" w:rsidRPr="00D37A18">
        <w:rPr>
          <w:rFonts w:ascii="Times New Roman" w:hAnsi="Times New Roman" w:cs="Times New Roman"/>
          <w:sz w:val="24"/>
          <w:szCs w:val="24"/>
        </w:rPr>
        <w:t xml:space="preserve">Законом Московской области N 33/2019-ОЗ </w:t>
      </w:r>
      <w:hyperlink r:id="rId5" w:history="1">
        <w:r w:rsidR="00AF4AA7" w:rsidRPr="00D37A18">
          <w:rPr>
            <w:rFonts w:ascii="Times New Roman" w:hAnsi="Times New Roman" w:cs="Times New Roman"/>
            <w:sz w:val="24"/>
            <w:szCs w:val="24"/>
          </w:rPr>
          <w:t>"Об объединении территорий городского округа Ликино-Дулево Московской области и городского округа Орехово-Зуево Московской области"</w:t>
        </w:r>
      </w:hyperlink>
      <w:r w:rsidR="00AF4AA7" w:rsidRPr="00AF4AA7">
        <w:rPr>
          <w:rFonts w:ascii="Times New Roman" w:hAnsi="Times New Roman" w:cs="Times New Roman"/>
          <w:sz w:val="24"/>
          <w:szCs w:val="24"/>
        </w:rPr>
        <w:t xml:space="preserve">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</w:t>
      </w:r>
      <w:r w:rsidR="00AF4AA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рехово-Зуевского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округа Московской области</w:t>
      </w:r>
    </w:p>
    <w:p w:rsidR="00525AB7" w:rsidRPr="00AF4AA7" w:rsidRDefault="00525AB7" w:rsidP="001552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525AB7" w:rsidRPr="001552E6" w:rsidRDefault="00525AB7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Ликвидировать Совет депутатов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 Московской области</w:t>
      </w:r>
      <w:r w:rsidR="006D6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(ИНН: 5034033109)</w:t>
      </w:r>
      <w:r w:rsidR="00EC6F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5AB7" w:rsidRDefault="00EC6F53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Сформировать Ликвидационн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ликвидации Совета депутатов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и утвердить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её состав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752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6870" w:rsidRDefault="00EC6F53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95687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Утвердить П</w:t>
      </w:r>
      <w:r w:rsidR="00295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 Л</w:t>
      </w:r>
      <w:r w:rsidR="00956870" w:rsidRPr="00956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иквидационной комиссии </w:t>
      </w:r>
      <w:r w:rsidR="0095687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ликвидации Совета депутатов </w:t>
      </w:r>
      <w:r w:rsidR="00956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</w:t>
      </w:r>
      <w:r w:rsidR="0095687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956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№2).</w:t>
      </w:r>
    </w:p>
    <w:p w:rsidR="005603D8" w:rsidRDefault="005603D8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ликвидационной комиссии 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ликвидации Совета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и представить в 3-х </w:t>
      </w:r>
      <w:proofErr w:type="spellStart"/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57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525AB7" w:rsidRPr="001552E6" w:rsidRDefault="005603D8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Ликвидационн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36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E0E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ликвидации Совета депутатов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F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</w:t>
      </w:r>
      <w:r w:rsidR="00221FE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в соответствии с законодательством Российской Федерации юридические и организационные мероприятия, связанные </w:t>
      </w:r>
      <w:r w:rsidR="002669FB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ликвидацией Советов депутатов.</w:t>
      </w:r>
    </w:p>
    <w:p w:rsidR="00F26C79" w:rsidRPr="001552E6" w:rsidRDefault="00EC6F53" w:rsidP="005603D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21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по работе с депутатами </w:t>
      </w:r>
      <w:r w:rsidR="00221FE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="00221F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Орехово-Зуево</w:t>
      </w:r>
      <w:r w:rsidR="00221FE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</w:t>
      </w:r>
      <w:proofErr w:type="gramStart"/>
      <w:r w:rsidR="00221FE0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</w:t>
      </w:r>
      <w:r w:rsid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D79" w:rsidRP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646D79" w:rsidRP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письменной форме предупредить работников </w:t>
      </w:r>
      <w:r w:rsid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D79" w:rsidRPr="00646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предстоящем увольнении в связи с ликвидацией организации не позднее, чем за два месяца до увольнения.</w:t>
      </w:r>
    </w:p>
    <w:p w:rsidR="00276F05" w:rsidRDefault="005603D8" w:rsidP="00A36E0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6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2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F05" w:rsidRPr="005603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27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стоящее Решение вступает в действие </w:t>
      </w:r>
      <w:r w:rsidR="00276F05" w:rsidRPr="00560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</w:t>
      </w:r>
      <w:r w:rsidR="0027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276F05" w:rsidRPr="005603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принятия.</w:t>
      </w:r>
    </w:p>
    <w:p w:rsidR="00A36E0E" w:rsidRDefault="00276F05" w:rsidP="00A36E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A36E0E" w:rsidRPr="00A36E0E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6" w:history="1"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proofErr w:type="spellEnd"/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A36E0E" w:rsidRPr="00A36E0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A36E0E" w:rsidRPr="00A36E0E">
        <w:rPr>
          <w:rFonts w:ascii="Times New Roman" w:hAnsi="Times New Roman" w:cs="Times New Roman"/>
          <w:sz w:val="24"/>
          <w:szCs w:val="24"/>
        </w:rPr>
        <w:t>).</w:t>
      </w:r>
    </w:p>
    <w:p w:rsidR="00525AB7" w:rsidRPr="00276F05" w:rsidRDefault="00276F05" w:rsidP="00276F0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603D8">
        <w:rPr>
          <w:rFonts w:ascii="Times New Roman" w:hAnsi="Times New Roman" w:cs="Times New Roman"/>
          <w:sz w:val="24"/>
          <w:szCs w:val="24"/>
        </w:rPr>
        <w:t>.</w:t>
      </w:r>
      <w:r w:rsidR="00646D79" w:rsidRPr="00D703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12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ешения </w:t>
      </w:r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председателя Совета депутатов Орехово-Зуевского городского округа Московской </w:t>
      </w:r>
      <w:proofErr w:type="gramStart"/>
      <w:r w:rsidR="00AF4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</w:t>
      </w:r>
      <w:r w:rsidR="001C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C30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proofErr w:type="gramEnd"/>
      <w:r w:rsidR="001C3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</w:t>
      </w:r>
      <w:r w:rsidR="00525AB7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4AA7" w:rsidRDefault="00AF4AA7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AA7" w:rsidRDefault="00AF4AA7" w:rsidP="001552E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AB7" w:rsidRPr="00AF4AA7" w:rsidRDefault="00525AB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525AB7" w:rsidRPr="00A36E0E" w:rsidRDefault="00AF4AA7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</w:t>
      </w:r>
      <w:r w:rsidR="00525AB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городского округа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525AB7"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</w:t>
      </w:r>
      <w:r w:rsidR="00083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1C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="001C3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F63A62" w:rsidRDefault="00F63A62" w:rsidP="00155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091" w:rsidRDefault="00083091" w:rsidP="000830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83091">
        <w:rPr>
          <w:rFonts w:ascii="Times New Roman" w:hAnsi="Times New Roman" w:cs="Times New Roman"/>
          <w:i/>
          <w:sz w:val="20"/>
          <w:szCs w:val="20"/>
        </w:rPr>
        <w:t xml:space="preserve">Разослано: 1 - дело, </w:t>
      </w:r>
      <w:r w:rsidR="00A36E0E">
        <w:rPr>
          <w:rFonts w:ascii="Times New Roman" w:hAnsi="Times New Roman" w:cs="Times New Roman"/>
          <w:i/>
          <w:sz w:val="20"/>
          <w:szCs w:val="20"/>
        </w:rPr>
        <w:t xml:space="preserve">2 </w:t>
      </w:r>
      <w:r w:rsidRPr="00083091">
        <w:rPr>
          <w:rFonts w:ascii="Times New Roman" w:hAnsi="Times New Roman" w:cs="Times New Roman"/>
          <w:i/>
          <w:sz w:val="20"/>
          <w:szCs w:val="20"/>
        </w:rPr>
        <w:t xml:space="preserve">– </w:t>
      </w:r>
      <w:r>
        <w:rPr>
          <w:rFonts w:ascii="Times New Roman" w:hAnsi="Times New Roman" w:cs="Times New Roman"/>
          <w:i/>
          <w:sz w:val="20"/>
          <w:szCs w:val="20"/>
        </w:rPr>
        <w:t>ИФНС № 10</w:t>
      </w:r>
      <w:r w:rsidR="00F0481E">
        <w:rPr>
          <w:rFonts w:ascii="Times New Roman" w:hAnsi="Times New Roman" w:cs="Times New Roman"/>
          <w:i/>
          <w:sz w:val="20"/>
          <w:szCs w:val="20"/>
        </w:rPr>
        <w:t>, 1 - СМИ</w:t>
      </w:r>
      <w:r w:rsidRPr="00083091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083091" w:rsidRPr="00083091" w:rsidRDefault="00083091" w:rsidP="000830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83091">
        <w:rPr>
          <w:rFonts w:ascii="Times New Roman" w:hAnsi="Times New Roman" w:cs="Times New Roman"/>
          <w:i/>
          <w:sz w:val="20"/>
          <w:szCs w:val="20"/>
        </w:rPr>
        <w:t xml:space="preserve">Разослано по </w:t>
      </w:r>
      <w:r w:rsidRPr="00083091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083091">
        <w:rPr>
          <w:rFonts w:ascii="Times New Roman" w:hAnsi="Times New Roman" w:cs="Times New Roman"/>
          <w:i/>
          <w:sz w:val="20"/>
          <w:szCs w:val="20"/>
        </w:rPr>
        <w:t>-</w:t>
      </w:r>
      <w:r w:rsidRPr="00083091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083091">
        <w:rPr>
          <w:rFonts w:ascii="Times New Roman" w:hAnsi="Times New Roman" w:cs="Times New Roman"/>
          <w:i/>
          <w:sz w:val="20"/>
          <w:szCs w:val="20"/>
        </w:rPr>
        <w:t>: 1 - Главному Управлению территориальной политики Московской области.</w:t>
      </w:r>
    </w:p>
    <w:p w:rsidR="005603D8" w:rsidRDefault="005603D8" w:rsidP="0008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091" w:rsidRPr="00083091" w:rsidRDefault="00083091" w:rsidP="0008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83091">
        <w:rPr>
          <w:rFonts w:ascii="Times New Roman" w:hAnsi="Times New Roman" w:cs="Times New Roman"/>
          <w:sz w:val="24"/>
          <w:szCs w:val="24"/>
        </w:rPr>
        <w:t>Стрючкова</w:t>
      </w:r>
      <w:proofErr w:type="spellEnd"/>
      <w:r w:rsidRPr="00083091">
        <w:rPr>
          <w:rFonts w:ascii="Times New Roman" w:hAnsi="Times New Roman" w:cs="Times New Roman"/>
          <w:sz w:val="24"/>
          <w:szCs w:val="24"/>
        </w:rPr>
        <w:t xml:space="preserve"> О.Н.</w:t>
      </w:r>
    </w:p>
    <w:p w:rsidR="00083091" w:rsidRPr="008C7CC7" w:rsidRDefault="00083091" w:rsidP="00083091">
      <w:pPr>
        <w:spacing w:after="0" w:line="240" w:lineRule="auto"/>
        <w:rPr>
          <w:sz w:val="28"/>
          <w:szCs w:val="28"/>
        </w:rPr>
      </w:pPr>
      <w:r w:rsidRPr="008C7CC7">
        <w:rPr>
          <w:rFonts w:ascii="Wingdings 2" w:hAnsi="Wingdings 2"/>
          <w:sz w:val="28"/>
          <w:szCs w:val="28"/>
          <w:lang w:val="en-US"/>
        </w:rPr>
        <w:t></w:t>
      </w:r>
      <w:r w:rsidRPr="008C7CC7">
        <w:rPr>
          <w:rFonts w:ascii="Wingdings 2" w:hAnsi="Wingdings 2"/>
          <w:sz w:val="28"/>
          <w:szCs w:val="28"/>
          <w:lang w:val="en-US"/>
        </w:rPr>
        <w:t></w:t>
      </w:r>
      <w:r w:rsidRPr="00083091">
        <w:rPr>
          <w:rFonts w:ascii="Times New Roman" w:hAnsi="Times New Roman" w:cs="Times New Roman"/>
          <w:sz w:val="24"/>
          <w:szCs w:val="24"/>
        </w:rPr>
        <w:t>8 496 412-06-23</w:t>
      </w:r>
    </w:p>
    <w:p w:rsidR="000E5E1E" w:rsidRPr="00BE623C" w:rsidRDefault="00542DFC" w:rsidP="000E5E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Приложение №1</w:t>
      </w:r>
    </w:p>
    <w:p w:rsidR="006A359A" w:rsidRPr="00BE623C" w:rsidRDefault="00542DFC" w:rsidP="000E5E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к решению</w:t>
      </w:r>
      <w:r w:rsidR="00525AB7" w:rsidRPr="00BE623C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</w:p>
    <w:p w:rsidR="006A359A" w:rsidRPr="00BE623C" w:rsidRDefault="00525AB7" w:rsidP="000E5E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6A359A" w:rsidRPr="00BE623C">
        <w:rPr>
          <w:rFonts w:ascii="Times New Roman" w:hAnsi="Times New Roman" w:cs="Times New Roman"/>
          <w:b/>
          <w:sz w:val="24"/>
          <w:szCs w:val="24"/>
        </w:rPr>
        <w:t>рехово-Зуевского</w:t>
      </w:r>
      <w:r w:rsidRPr="00BE623C">
        <w:rPr>
          <w:rFonts w:ascii="Times New Roman" w:hAnsi="Times New Roman" w:cs="Times New Roman"/>
          <w:b/>
          <w:sz w:val="24"/>
          <w:szCs w:val="24"/>
        </w:rPr>
        <w:t xml:space="preserve"> городского округа </w:t>
      </w:r>
    </w:p>
    <w:p w:rsidR="006A359A" w:rsidRPr="00BE623C" w:rsidRDefault="00525AB7" w:rsidP="000E5E1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525AB7" w:rsidRDefault="00896537" w:rsidP="00896537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896537">
        <w:rPr>
          <w:rFonts w:ascii="Times New Roman" w:hAnsi="Times New Roman" w:cs="Times New Roman"/>
          <w:b/>
          <w:sz w:val="24"/>
          <w:szCs w:val="24"/>
        </w:rPr>
        <w:t>от  16.09.2019</w:t>
      </w:r>
      <w:proofErr w:type="gramEnd"/>
      <w:r w:rsidRPr="00896537">
        <w:rPr>
          <w:rFonts w:ascii="Times New Roman" w:hAnsi="Times New Roman" w:cs="Times New Roman"/>
          <w:b/>
          <w:sz w:val="24"/>
          <w:szCs w:val="24"/>
        </w:rPr>
        <w:t xml:space="preserve">     №  15/1</w:t>
      </w:r>
    </w:p>
    <w:p w:rsidR="006A359A" w:rsidRDefault="006A359A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59A" w:rsidRPr="00AF4AA7" w:rsidRDefault="006A359A" w:rsidP="000E5E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59A" w:rsidRP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6A359A" w:rsidRPr="006A359A" w:rsidRDefault="00342F2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</w:t>
      </w:r>
      <w:r w:rsidR="00525AB7" w:rsidRPr="006A359A">
        <w:rPr>
          <w:rFonts w:ascii="Times New Roman" w:hAnsi="Times New Roman" w:cs="Times New Roman"/>
          <w:b/>
          <w:sz w:val="24"/>
          <w:szCs w:val="24"/>
        </w:rPr>
        <w:t>иквидационной комиссии</w:t>
      </w:r>
    </w:p>
    <w:p w:rsid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 xml:space="preserve"> по ликвидации Совета депутатов </w:t>
      </w:r>
      <w:r w:rsidR="006A359A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</w:p>
    <w:p w:rsidR="00525AB7" w:rsidRPr="006A359A" w:rsidRDefault="00525AB7" w:rsidP="000E5E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>О</w:t>
      </w:r>
      <w:r w:rsidR="006A359A">
        <w:rPr>
          <w:rFonts w:ascii="Times New Roman" w:hAnsi="Times New Roman" w:cs="Times New Roman"/>
          <w:b/>
          <w:sz w:val="24"/>
          <w:szCs w:val="24"/>
        </w:rPr>
        <w:t>рехово-Зуево</w:t>
      </w:r>
      <w:r w:rsidRPr="006A359A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525AB7" w:rsidRDefault="00525AB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091" w:rsidRDefault="00083091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59A" w:rsidRDefault="006A359A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091" w:rsidRPr="00AF4AA7" w:rsidRDefault="00083091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AB7" w:rsidRPr="00BE623C" w:rsidRDefault="00CD1A5A" w:rsidP="00CD1A5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Председатель ликвидационной комиссии</w:t>
      </w:r>
      <w:r w:rsidR="00525AB7" w:rsidRPr="00CD1A5A">
        <w:rPr>
          <w:rFonts w:ascii="Times New Roman" w:hAnsi="Times New Roman" w:cs="Times New Roman"/>
          <w:sz w:val="24"/>
          <w:szCs w:val="24"/>
        </w:rPr>
        <w:t xml:space="preserve"> – </w:t>
      </w:r>
      <w:r w:rsidRPr="00CD1A5A">
        <w:rPr>
          <w:rFonts w:ascii="Times New Roman" w:hAnsi="Times New Roman" w:cs="Times New Roman"/>
          <w:sz w:val="24"/>
          <w:szCs w:val="24"/>
        </w:rPr>
        <w:t>Асницкая Татьяна Владимировна, начальник отдела по работе с депутатами Совета депутатов городского округа Орехово-Зуево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623C" w:rsidRPr="00780575" w:rsidRDefault="00BE623C" w:rsidP="00BE623C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0575" w:rsidRPr="00BE623C" w:rsidRDefault="00BB576B" w:rsidP="00CD1A5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Заместитель председателя ликвидационной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– Шилова Людмила Анатольевна, </w:t>
      </w:r>
      <w:r w:rsidR="00522E1B">
        <w:rPr>
          <w:rFonts w:ascii="Times New Roman" w:hAnsi="Times New Roman" w:cs="Times New Roman"/>
          <w:sz w:val="24"/>
          <w:szCs w:val="24"/>
        </w:rPr>
        <w:t>начальник отдела по учету и расчетам в несоциальной сфере МКУ</w:t>
      </w:r>
      <w:r w:rsidR="00680E24">
        <w:rPr>
          <w:rFonts w:ascii="Times New Roman" w:hAnsi="Times New Roman" w:cs="Times New Roman"/>
          <w:sz w:val="24"/>
          <w:szCs w:val="24"/>
        </w:rPr>
        <w:t xml:space="preserve"> «Централизованная бухгалтерия городского округа Орехово-Зуево».</w:t>
      </w:r>
    </w:p>
    <w:p w:rsidR="00BE623C" w:rsidRPr="00BE623C" w:rsidRDefault="00BE623C" w:rsidP="00BE623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0E24" w:rsidRPr="00780575" w:rsidRDefault="00680E24" w:rsidP="00884A1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Секретарь ликвидационной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E3340">
        <w:rPr>
          <w:rFonts w:ascii="Times New Roman" w:hAnsi="Times New Roman" w:cs="Times New Roman"/>
          <w:sz w:val="24"/>
          <w:szCs w:val="24"/>
        </w:rPr>
        <w:t>Глебова Елена Вячеславовна</w:t>
      </w:r>
      <w:r w:rsidR="00806B52">
        <w:rPr>
          <w:rFonts w:ascii="Times New Roman" w:hAnsi="Times New Roman" w:cs="Times New Roman"/>
          <w:sz w:val="24"/>
          <w:szCs w:val="24"/>
        </w:rPr>
        <w:t xml:space="preserve">, </w:t>
      </w:r>
      <w:r w:rsidR="00884A16" w:rsidRPr="00884A16">
        <w:rPr>
          <w:rFonts w:ascii="Times New Roman" w:hAnsi="Times New Roman" w:cs="Times New Roman"/>
          <w:sz w:val="24"/>
          <w:szCs w:val="24"/>
        </w:rPr>
        <w:t>начальник архивного отдела Управления по правовым, кадровым вопросам и противодействию коррупции администрации городского округа Орехово-Зуево</w:t>
      </w:r>
      <w:r w:rsidR="00893228">
        <w:rPr>
          <w:rFonts w:ascii="Times New Roman" w:hAnsi="Times New Roman" w:cs="Times New Roman"/>
          <w:sz w:val="24"/>
          <w:szCs w:val="24"/>
        </w:rPr>
        <w:t>.</w:t>
      </w:r>
    </w:p>
    <w:p w:rsidR="00780575" w:rsidRPr="00780575" w:rsidRDefault="00780575" w:rsidP="007805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0575" w:rsidRPr="00CD1A5A" w:rsidRDefault="00780575" w:rsidP="00780575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5AB7" w:rsidRPr="00AF4AA7" w:rsidRDefault="00BE623C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AB7" w:rsidRPr="00AF4AA7" w:rsidRDefault="00525AB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AB7" w:rsidRDefault="00525AB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Pr="00BE623C" w:rsidRDefault="00F71BC7" w:rsidP="00F71B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F71BC7" w:rsidRPr="00BE623C" w:rsidRDefault="00F71BC7" w:rsidP="00F71B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к решению Совета депутатов</w:t>
      </w:r>
    </w:p>
    <w:p w:rsidR="00F71BC7" w:rsidRPr="00BE623C" w:rsidRDefault="00F71BC7" w:rsidP="00F71B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Орехово-Зуевского городского округа </w:t>
      </w:r>
    </w:p>
    <w:p w:rsidR="00F71BC7" w:rsidRPr="00BE623C" w:rsidRDefault="00F71BC7" w:rsidP="00F71B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F71BC7" w:rsidRPr="00BE623C" w:rsidRDefault="00F71BC7" w:rsidP="00F71B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96537">
        <w:rPr>
          <w:rFonts w:ascii="Times New Roman" w:hAnsi="Times New Roman" w:cs="Times New Roman"/>
          <w:b/>
          <w:sz w:val="24"/>
          <w:szCs w:val="24"/>
        </w:rPr>
        <w:t>от  16.09.2019</w:t>
      </w:r>
      <w:proofErr w:type="gramEnd"/>
      <w:r w:rsidR="00896537">
        <w:rPr>
          <w:rFonts w:ascii="Times New Roman" w:hAnsi="Times New Roman" w:cs="Times New Roman"/>
          <w:b/>
          <w:sz w:val="24"/>
          <w:szCs w:val="24"/>
        </w:rPr>
        <w:t xml:space="preserve">     №  15</w:t>
      </w:r>
      <w:bookmarkStart w:id="0" w:name="_GoBack"/>
      <w:bookmarkEnd w:id="0"/>
      <w:r w:rsidR="00896537" w:rsidRPr="00896537">
        <w:rPr>
          <w:rFonts w:ascii="Times New Roman" w:hAnsi="Times New Roman" w:cs="Times New Roman"/>
          <w:b/>
          <w:sz w:val="24"/>
          <w:szCs w:val="24"/>
        </w:rPr>
        <w:t>/1</w:t>
      </w: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BC7" w:rsidRDefault="00F71BC7" w:rsidP="00F71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F71BC7" w:rsidRDefault="00F71BC7" w:rsidP="00F71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342F27">
        <w:rPr>
          <w:rFonts w:ascii="Times New Roman" w:hAnsi="Times New Roman" w:cs="Times New Roman"/>
          <w:b/>
          <w:sz w:val="24"/>
          <w:szCs w:val="24"/>
        </w:rPr>
        <w:t>Л</w:t>
      </w:r>
      <w:r w:rsidRPr="006A359A">
        <w:rPr>
          <w:rFonts w:ascii="Times New Roman" w:hAnsi="Times New Roman" w:cs="Times New Roman"/>
          <w:b/>
          <w:sz w:val="24"/>
          <w:szCs w:val="24"/>
        </w:rPr>
        <w:t xml:space="preserve">иквидационной комиссии по ликвидации Совета депутатов </w:t>
      </w:r>
    </w:p>
    <w:p w:rsidR="00F71BC7" w:rsidRDefault="00F71BC7" w:rsidP="00F71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Pr="006A359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рехово-Зуево</w:t>
      </w:r>
      <w:r w:rsidRPr="006A359A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</w:t>
      </w:r>
    </w:p>
    <w:p w:rsidR="00F71BC7" w:rsidRPr="00F71BC7" w:rsidRDefault="00F71BC7" w:rsidP="00F71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BC7" w:rsidRPr="00BD04A9" w:rsidRDefault="00F71BC7" w:rsidP="00F71BC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4A9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F71BC7" w:rsidRDefault="00F71BC7" w:rsidP="00342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 Настоящее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Положение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определяет порядок формирования, статус, состав, функции и полномочия Ликвидационной комиссии</w:t>
      </w:r>
      <w:r w:rsidR="00342F27" w:rsidRPr="00342F27">
        <w:t xml:space="preserve"> 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по ликвидации Совета депутатов </w:t>
      </w:r>
      <w:r w:rsidR="00342F27" w:rsidRPr="00342F27">
        <w:rPr>
          <w:rFonts w:ascii="Times New Roman" w:hAnsi="Times New Roman" w:cs="Times New Roman"/>
          <w:color w:val="000000"/>
          <w:sz w:val="24"/>
          <w:szCs w:val="24"/>
        </w:rPr>
        <w:t>городского округа Орехово-Зуево Московской области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Ликвидационная комиссия)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BD04A9" w:rsidRDefault="00F71BC7" w:rsidP="00F71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4A9">
        <w:rPr>
          <w:rFonts w:ascii="Times New Roman" w:hAnsi="Times New Roman" w:cs="Times New Roman"/>
          <w:b/>
          <w:color w:val="000000"/>
          <w:sz w:val="24"/>
          <w:szCs w:val="24"/>
        </w:rPr>
        <w:t>2. Формирование Ликвидационной комиссии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2.1. Состав Ликвидационной комиссии назначается и утверждается решением Совета депутатов Орехово-Зуевского городского округа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Ликвидационной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комиссии, либо включены новые члены </w:t>
      </w:r>
      <w:r w:rsidR="00342F27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Ликвидационной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комиссии в состав комиссии.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2.2. Целью создания Ликвидационной комиссии является осуществление мероприятий, связанных с </w:t>
      </w:r>
      <w:proofErr w:type="gramStart"/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ликвидацией 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57B" w:rsidRPr="00F71BC7">
        <w:rPr>
          <w:rFonts w:ascii="Times New Roman" w:hAnsi="Times New Roman" w:cs="Times New Roman"/>
          <w:color w:val="000000"/>
          <w:sz w:val="24"/>
          <w:szCs w:val="24"/>
        </w:rPr>
        <w:t>Совета</w:t>
      </w:r>
      <w:proofErr w:type="gramEnd"/>
      <w:r w:rsidR="001A357B"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0B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57B"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округа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0BDE">
        <w:rPr>
          <w:rFonts w:ascii="Times New Roman" w:hAnsi="Times New Roman" w:cs="Times New Roman"/>
          <w:color w:val="000000"/>
          <w:sz w:val="24"/>
          <w:szCs w:val="24"/>
        </w:rPr>
        <w:t xml:space="preserve"> Орехово-Зуево 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>Московской области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Совет депутатов)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2.3. С момента назначения Ликвидационной комиссии к ней переходят все </w:t>
      </w:r>
      <w:proofErr w:type="gramStart"/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полномочия 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57B" w:rsidRPr="00F71BC7">
        <w:rPr>
          <w:rFonts w:ascii="Times New Roman" w:hAnsi="Times New Roman" w:cs="Times New Roman"/>
          <w:color w:val="000000"/>
          <w:sz w:val="24"/>
          <w:szCs w:val="24"/>
        </w:rPr>
        <w:t>Совета</w:t>
      </w:r>
      <w:proofErr w:type="gramEnd"/>
      <w:r w:rsidR="001A357B"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 xml:space="preserve"> в период его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ликвидации и по</w:t>
      </w:r>
      <w:r w:rsidR="001A357B"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управлению делами ликвидируемого</w:t>
      </w:r>
      <w:r w:rsidR="001A357B" w:rsidRPr="001A357B">
        <w:t xml:space="preserve">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2.4. Задачей Ликвидационной комиссии является завершение деятельности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2.5. Ликвидационная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от имени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выступает в суде.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BD04A9" w:rsidRDefault="00F71BC7" w:rsidP="00F71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4A9">
        <w:rPr>
          <w:rFonts w:ascii="Times New Roman" w:hAnsi="Times New Roman" w:cs="Times New Roman"/>
          <w:b/>
          <w:color w:val="000000"/>
          <w:sz w:val="24"/>
          <w:szCs w:val="24"/>
        </w:rPr>
        <w:t>3. Компетенция Ликвидационной комиссии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3.1. Ликв</w:t>
      </w:r>
      <w:r w:rsidR="0017518B">
        <w:rPr>
          <w:rFonts w:ascii="Times New Roman" w:hAnsi="Times New Roman" w:cs="Times New Roman"/>
          <w:color w:val="000000"/>
          <w:sz w:val="24"/>
          <w:szCs w:val="24"/>
        </w:rPr>
        <w:t>идационная комиссия размещает в</w:t>
      </w:r>
      <w:r w:rsidR="0017518B"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журнале "Вестник государственной регистрации"</w:t>
      </w:r>
      <w:r w:rsidR="00175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51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сообщение о ликвидации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депутатов.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3.2. Ликвидационная комиссия принимает меры к выявлению кредиторов и получению дебиторской задолженности, а та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кже в письменной форме уведомля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ет кредиторов о ликвидации </w:t>
      </w:r>
      <w:r w:rsidR="00DA282C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</w:t>
      </w:r>
      <w:r w:rsidR="008C6630">
        <w:rPr>
          <w:rFonts w:ascii="Times New Roman" w:hAnsi="Times New Roman" w:cs="Times New Roman"/>
          <w:color w:val="000000"/>
          <w:sz w:val="24"/>
          <w:szCs w:val="24"/>
        </w:rPr>
        <w:t>ства ликвидируемого 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3.4. Промежуточный ликвидационный баланс утверждается Советом депутатов Орехово-Зуевского городского округа</w:t>
      </w:r>
      <w:r w:rsidR="00723AD9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 w:rsidR="00723AD9">
        <w:rPr>
          <w:rFonts w:ascii="Times New Roman" w:hAnsi="Times New Roman" w:cs="Times New Roman"/>
          <w:color w:val="000000"/>
          <w:sz w:val="24"/>
          <w:szCs w:val="24"/>
        </w:rPr>
        <w:t>Выплаты кредиторам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3AD9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 первую очередь удовлетворяются требования граждан, перед которыми </w:t>
      </w:r>
      <w:r w:rsidR="00723AD9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 четвертую очередь производятся расчеты с другими кредиторами. </w:t>
      </w:r>
    </w:p>
    <w:p w:rsidR="00F71BC7" w:rsidRPr="00F71BC7" w:rsidRDefault="00F71BC7" w:rsidP="00723A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</w:t>
      </w:r>
      <w:r w:rsidR="00212F35">
        <w:rPr>
          <w:rFonts w:ascii="Times New Roman" w:hAnsi="Times New Roman" w:cs="Times New Roman"/>
          <w:color w:val="000000"/>
          <w:sz w:val="24"/>
          <w:szCs w:val="24"/>
        </w:rPr>
        <w:t xml:space="preserve"> залогом имущества 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3.7. При недоста</w:t>
      </w:r>
      <w:r w:rsidR="00723AD9">
        <w:rPr>
          <w:rFonts w:ascii="Times New Roman" w:hAnsi="Times New Roman" w:cs="Times New Roman"/>
          <w:color w:val="000000"/>
          <w:sz w:val="24"/>
          <w:szCs w:val="24"/>
        </w:rPr>
        <w:t>точности имущества ликвидируемого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5B06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</w:t>
      </w:r>
      <w:r w:rsidR="00A65B06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</w:t>
      </w:r>
      <w:r w:rsidR="00A65B06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</w:t>
      </w:r>
      <w:r w:rsidR="00A65B06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оставшегося после удовлетворения требований кредиторов, заявленных в срок.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3.10. Требования кредиторов, не удовлетворенные из-за недостаточности имущества ликвидируемого </w:t>
      </w:r>
      <w:r w:rsidR="00A65B06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, считаются погашенными.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>3.12. Оставшееся после завершения расчетов с кредиторами имущество ликвидируемо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="00C265AF"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передается в казну Орехово-Зуевского городского округа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Московской области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3.13. Ликвидация 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считается завершенной, а 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– прекративший существование после внесения об этом записи в Единый государственный реестр юридических лиц, в порядке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BD04A9" w:rsidRDefault="00F71BC7" w:rsidP="00F71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4A9">
        <w:rPr>
          <w:rFonts w:ascii="Times New Roman" w:hAnsi="Times New Roman" w:cs="Times New Roman"/>
          <w:b/>
          <w:color w:val="000000"/>
          <w:sz w:val="24"/>
          <w:szCs w:val="24"/>
        </w:rPr>
        <w:t>4. Порядок работы Ликвидационной комиссии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4.2. На заседаниях Ликвидационной комиссии ведется протокол.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4.3. Все заседания Ликвидационной комиссии проводятся в очной форме.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4.4. Председатель Ликвидационной комиссии: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созывает и проводит ее заседания;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утверждает План мероприятий ликвидации </w:t>
      </w:r>
      <w:r w:rsidR="00C265AF">
        <w:rPr>
          <w:rFonts w:ascii="Times New Roman" w:hAnsi="Times New Roman" w:cs="Times New Roman"/>
          <w:color w:val="000000"/>
          <w:sz w:val="24"/>
          <w:szCs w:val="24"/>
        </w:rPr>
        <w:t>Совета депутатов</w:t>
      </w:r>
      <w:r w:rsidRPr="00F71B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организует текущую работу Ликвидационной комиссии;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без доверенности действует от ее имени;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дает поручения членам Ликвидационной комиссии;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4.6. Секретарь Комиссии: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ведет протоколы ее заседаний;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t xml:space="preserve">- доводит до адресатов решения Ликвидационной комиссии. </w:t>
      </w:r>
    </w:p>
    <w:p w:rsidR="00F71BC7" w:rsidRPr="00F71BC7" w:rsidRDefault="00F71BC7" w:rsidP="00F71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B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F71BC7" w:rsidRPr="00F71BC7" w:rsidRDefault="00F71BC7" w:rsidP="00F71BC7">
      <w:pPr>
        <w:jc w:val="both"/>
        <w:rPr>
          <w:rFonts w:ascii="Times New Roman" w:hAnsi="Times New Roman" w:cs="Times New Roman"/>
          <w:sz w:val="24"/>
          <w:szCs w:val="24"/>
        </w:rPr>
      </w:pPr>
      <w:r w:rsidRPr="00F71BC7">
        <w:rPr>
          <w:rFonts w:ascii="Times New Roman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BD04A9" w:rsidRDefault="00BD04A9" w:rsidP="00BD0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4A9" w:rsidRPr="00AF4AA7" w:rsidRDefault="00BD04A9" w:rsidP="00BD0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BD04A9" w:rsidRPr="00A36E0E" w:rsidRDefault="00BD04A9" w:rsidP="00BD04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 городского округа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AF4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96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Т.И. </w:t>
      </w:r>
      <w:proofErr w:type="spellStart"/>
      <w:r w:rsidR="00896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</w:p>
    <w:p w:rsidR="00F71BC7" w:rsidRPr="00F71BC7" w:rsidRDefault="00F71BC7" w:rsidP="000E5E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1BC7" w:rsidRPr="00F71BC7" w:rsidSect="0008309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D7C"/>
    <w:multiLevelType w:val="hybridMultilevel"/>
    <w:tmpl w:val="7F903B06"/>
    <w:lvl w:ilvl="0" w:tplc="C9181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31F6C"/>
    <w:multiLevelType w:val="hybridMultilevel"/>
    <w:tmpl w:val="EBEA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B0C52"/>
    <w:multiLevelType w:val="hybridMultilevel"/>
    <w:tmpl w:val="57F6E298"/>
    <w:lvl w:ilvl="0" w:tplc="7C1A6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9A"/>
    <w:rsid w:val="00083091"/>
    <w:rsid w:val="000E5E1E"/>
    <w:rsid w:val="00102A2B"/>
    <w:rsid w:val="001552E6"/>
    <w:rsid w:val="0017518B"/>
    <w:rsid w:val="00192C50"/>
    <w:rsid w:val="001A357B"/>
    <w:rsid w:val="001C306D"/>
    <w:rsid w:val="00202C6A"/>
    <w:rsid w:val="00212F35"/>
    <w:rsid w:val="00221FE0"/>
    <w:rsid w:val="002669FB"/>
    <w:rsid w:val="00276F05"/>
    <w:rsid w:val="00295650"/>
    <w:rsid w:val="00342F27"/>
    <w:rsid w:val="003752AD"/>
    <w:rsid w:val="00522E1B"/>
    <w:rsid w:val="00525AB7"/>
    <w:rsid w:val="00542DFC"/>
    <w:rsid w:val="005603D8"/>
    <w:rsid w:val="00574276"/>
    <w:rsid w:val="00646D79"/>
    <w:rsid w:val="006750C3"/>
    <w:rsid w:val="00680E24"/>
    <w:rsid w:val="006A359A"/>
    <w:rsid w:val="006D6284"/>
    <w:rsid w:val="00723AD9"/>
    <w:rsid w:val="007549EB"/>
    <w:rsid w:val="00780575"/>
    <w:rsid w:val="007E739A"/>
    <w:rsid w:val="00806B52"/>
    <w:rsid w:val="00884A16"/>
    <w:rsid w:val="00891002"/>
    <w:rsid w:val="00893228"/>
    <w:rsid w:val="00896537"/>
    <w:rsid w:val="008C6630"/>
    <w:rsid w:val="008E3340"/>
    <w:rsid w:val="009352E2"/>
    <w:rsid w:val="00956870"/>
    <w:rsid w:val="00990BA7"/>
    <w:rsid w:val="00A079FC"/>
    <w:rsid w:val="00A36E0E"/>
    <w:rsid w:val="00A467A4"/>
    <w:rsid w:val="00A5245B"/>
    <w:rsid w:val="00A60BDE"/>
    <w:rsid w:val="00A65B06"/>
    <w:rsid w:val="00AF4AA7"/>
    <w:rsid w:val="00BB576B"/>
    <w:rsid w:val="00BD04A9"/>
    <w:rsid w:val="00BE623C"/>
    <w:rsid w:val="00C265AF"/>
    <w:rsid w:val="00CD1A5A"/>
    <w:rsid w:val="00CE16BB"/>
    <w:rsid w:val="00D37A18"/>
    <w:rsid w:val="00D61280"/>
    <w:rsid w:val="00D70322"/>
    <w:rsid w:val="00DA282C"/>
    <w:rsid w:val="00EC6F53"/>
    <w:rsid w:val="00ED1C12"/>
    <w:rsid w:val="00F0481E"/>
    <w:rsid w:val="00F26C79"/>
    <w:rsid w:val="00F63A62"/>
    <w:rsid w:val="00F7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79818-CDF1-4C08-8339-0B2903D2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A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A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2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5AB7"/>
    <w:rPr>
      <w:b/>
      <w:bCs/>
    </w:rPr>
  </w:style>
  <w:style w:type="character" w:styleId="a5">
    <w:name w:val="Hyperlink"/>
    <w:basedOn w:val="a0"/>
    <w:uiPriority w:val="99"/>
    <w:semiHidden/>
    <w:unhideWhenUsed/>
    <w:rsid w:val="00525AB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52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552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CD1A5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02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5" Type="http://schemas.openxmlformats.org/officeDocument/2006/relationships/hyperlink" Target="consultantplus://offline/ref=F1D1F5ED72174B888ECAA8E506BB344458E3EC4843FA435F2B24847D761C35926199890504634FE86695341BD8cAB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Асницкая Т.В.</cp:lastModifiedBy>
  <cp:revision>20</cp:revision>
  <cp:lastPrinted>2019-09-16T16:25:00Z</cp:lastPrinted>
  <dcterms:created xsi:type="dcterms:W3CDTF">2019-07-30T13:18:00Z</dcterms:created>
  <dcterms:modified xsi:type="dcterms:W3CDTF">2019-09-16T16:26:00Z</dcterms:modified>
</cp:coreProperties>
</file>