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83D" w:rsidRPr="00ED383D" w:rsidRDefault="00ED383D" w:rsidP="00ED383D">
      <w:pPr>
        <w:widowControl/>
        <w:autoSpaceDE/>
        <w:autoSpaceDN/>
        <w:adjustRightInd/>
        <w:jc w:val="center"/>
        <w:rPr>
          <w:rFonts w:ascii="Arial" w:eastAsia="Lucida Sans Unicode" w:hAnsi="Arial" w:cs="Arial"/>
          <w:lang w:eastAsia="en-US"/>
        </w:rPr>
      </w:pPr>
    </w:p>
    <w:p w:rsidR="00ED383D" w:rsidRPr="00ED383D" w:rsidRDefault="00ED383D" w:rsidP="00ED383D">
      <w:pPr>
        <w:widowControl/>
        <w:autoSpaceDE/>
        <w:autoSpaceDN/>
        <w:adjustRightInd/>
        <w:jc w:val="center"/>
      </w:pPr>
      <w:r w:rsidRPr="00ED383D">
        <w:rPr>
          <w:rFonts w:ascii="Arial" w:eastAsia="Lucida Sans Unicode" w:hAnsi="Arial" w:cs="Arial"/>
          <w:noProof/>
        </w:rPr>
        <w:drawing>
          <wp:inline distT="0" distB="0" distL="0" distR="0" wp14:anchorId="78CD5488" wp14:editId="7830DE30">
            <wp:extent cx="546735" cy="65468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546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83D" w:rsidRPr="00ED383D" w:rsidRDefault="00ED383D" w:rsidP="00ED383D">
      <w:pPr>
        <w:keepNext/>
        <w:widowControl/>
        <w:overflowPunct w:val="0"/>
        <w:jc w:val="center"/>
        <w:textAlignment w:val="baseline"/>
        <w:outlineLvl w:val="0"/>
        <w:rPr>
          <w:b/>
          <w:caps/>
          <w:szCs w:val="32"/>
        </w:rPr>
      </w:pPr>
    </w:p>
    <w:p w:rsidR="00ED383D" w:rsidRPr="00ED383D" w:rsidRDefault="00ED383D" w:rsidP="00ED383D">
      <w:pPr>
        <w:keepNext/>
        <w:widowControl/>
        <w:overflowPunct w:val="0"/>
        <w:jc w:val="center"/>
        <w:textAlignment w:val="baseline"/>
        <w:outlineLvl w:val="0"/>
        <w:rPr>
          <w:b/>
          <w:caps/>
          <w:sz w:val="28"/>
          <w:szCs w:val="28"/>
        </w:rPr>
      </w:pPr>
      <w:r w:rsidRPr="00ED383D">
        <w:rPr>
          <w:b/>
          <w:caps/>
          <w:sz w:val="28"/>
          <w:szCs w:val="28"/>
        </w:rPr>
        <w:t>СОВЕТ     ДЕПУТАТОВ</w:t>
      </w:r>
    </w:p>
    <w:p w:rsidR="00ED383D" w:rsidRPr="00ED383D" w:rsidRDefault="00ED383D" w:rsidP="00ED383D">
      <w:pPr>
        <w:keepNext/>
        <w:widowControl/>
        <w:autoSpaceDE/>
        <w:autoSpaceDN/>
        <w:adjustRightInd/>
        <w:jc w:val="center"/>
        <w:outlineLvl w:val="2"/>
        <w:rPr>
          <w:b/>
          <w:sz w:val="28"/>
          <w:szCs w:val="28"/>
        </w:rPr>
      </w:pPr>
      <w:r w:rsidRPr="00ED383D">
        <w:rPr>
          <w:b/>
          <w:sz w:val="28"/>
          <w:szCs w:val="28"/>
        </w:rPr>
        <w:t>ОРЕХОВО-ЗУЕВСКОГО ГОРОДСКОГО ОКРУГА</w:t>
      </w:r>
    </w:p>
    <w:p w:rsidR="00ED383D" w:rsidRPr="00ED383D" w:rsidRDefault="00ED383D" w:rsidP="00ED383D">
      <w:pPr>
        <w:keepNext/>
        <w:widowControl/>
        <w:autoSpaceDE/>
        <w:autoSpaceDN/>
        <w:adjustRightInd/>
        <w:jc w:val="center"/>
        <w:outlineLvl w:val="2"/>
        <w:rPr>
          <w:b/>
          <w:sz w:val="28"/>
          <w:szCs w:val="28"/>
        </w:rPr>
      </w:pPr>
      <w:r w:rsidRPr="00ED383D">
        <w:rPr>
          <w:b/>
          <w:sz w:val="28"/>
          <w:szCs w:val="28"/>
        </w:rPr>
        <w:t>МОСКОВСКОЙ   ОБЛАСТИ</w:t>
      </w:r>
    </w:p>
    <w:p w:rsidR="00ED383D" w:rsidRPr="00ED383D" w:rsidRDefault="00ED383D" w:rsidP="00ED383D">
      <w:pPr>
        <w:keepNext/>
        <w:widowControl/>
        <w:autoSpaceDE/>
        <w:autoSpaceDN/>
        <w:adjustRightInd/>
        <w:spacing w:before="240" w:after="60"/>
        <w:jc w:val="center"/>
        <w:outlineLvl w:val="1"/>
        <w:rPr>
          <w:b/>
          <w:bCs/>
          <w:iCs/>
          <w:sz w:val="32"/>
          <w:szCs w:val="32"/>
        </w:rPr>
      </w:pPr>
      <w:r w:rsidRPr="00ED383D">
        <w:rPr>
          <w:b/>
          <w:bCs/>
          <w:iCs/>
          <w:sz w:val="32"/>
          <w:szCs w:val="32"/>
        </w:rPr>
        <w:t>Р Е Ш Е Н И Е</w:t>
      </w:r>
    </w:p>
    <w:p w:rsidR="00ED383D" w:rsidRPr="00ED383D" w:rsidRDefault="00ED383D" w:rsidP="00ED383D">
      <w:pPr>
        <w:widowControl/>
        <w:autoSpaceDE/>
        <w:autoSpaceDN/>
        <w:adjustRightInd/>
        <w:jc w:val="center"/>
        <w:rPr>
          <w:sz w:val="16"/>
          <w:szCs w:val="16"/>
        </w:rPr>
      </w:pPr>
    </w:p>
    <w:p w:rsidR="00ED383D" w:rsidRPr="00ED383D" w:rsidRDefault="00ED383D" w:rsidP="00ED383D">
      <w:pPr>
        <w:widowControl/>
        <w:autoSpaceDE/>
        <w:autoSpaceDN/>
        <w:adjustRightInd/>
        <w:spacing w:before="120"/>
        <w:jc w:val="center"/>
        <w:rPr>
          <w:b/>
          <w:bCs/>
          <w:sz w:val="28"/>
        </w:rPr>
      </w:pPr>
      <w:proofErr w:type="gramStart"/>
      <w:r w:rsidRPr="00ED383D">
        <w:rPr>
          <w:b/>
          <w:bCs/>
          <w:sz w:val="28"/>
        </w:rPr>
        <w:t xml:space="preserve">от  </w:t>
      </w:r>
      <w:r w:rsidR="005E66D5">
        <w:rPr>
          <w:b/>
          <w:bCs/>
          <w:sz w:val="28"/>
        </w:rPr>
        <w:t>26.03.</w:t>
      </w:r>
      <w:r w:rsidRPr="00ED383D">
        <w:rPr>
          <w:b/>
          <w:bCs/>
          <w:sz w:val="28"/>
        </w:rPr>
        <w:t>2020</w:t>
      </w:r>
      <w:proofErr w:type="gramEnd"/>
      <w:r w:rsidRPr="00ED383D">
        <w:rPr>
          <w:b/>
          <w:bCs/>
          <w:sz w:val="28"/>
        </w:rPr>
        <w:t xml:space="preserve">   № </w:t>
      </w:r>
      <w:r w:rsidR="005E66D5">
        <w:rPr>
          <w:b/>
          <w:bCs/>
          <w:sz w:val="28"/>
        </w:rPr>
        <w:t>142/10</w:t>
      </w:r>
    </w:p>
    <w:p w:rsidR="00ED383D" w:rsidRPr="00ED383D" w:rsidRDefault="00ED383D" w:rsidP="00ED383D">
      <w:pPr>
        <w:widowControl/>
        <w:autoSpaceDE/>
        <w:autoSpaceDN/>
        <w:adjustRightInd/>
        <w:spacing w:before="120"/>
        <w:jc w:val="center"/>
        <w:rPr>
          <w:b/>
          <w:sz w:val="16"/>
          <w:szCs w:val="16"/>
        </w:rPr>
      </w:pPr>
    </w:p>
    <w:p w:rsidR="00ED383D" w:rsidRPr="00ED383D" w:rsidRDefault="00ED383D" w:rsidP="00ED383D">
      <w:pPr>
        <w:widowControl/>
        <w:autoSpaceDE/>
        <w:autoSpaceDN/>
        <w:adjustRightInd/>
        <w:spacing w:before="120"/>
        <w:jc w:val="center"/>
        <w:rPr>
          <w:b/>
        </w:rPr>
      </w:pPr>
      <w:r w:rsidRPr="00ED383D">
        <w:rPr>
          <w:b/>
        </w:rPr>
        <w:t>г. Орехово-Зуево</w:t>
      </w:r>
    </w:p>
    <w:p w:rsidR="00562A61" w:rsidRPr="00C173CA" w:rsidRDefault="00562A61" w:rsidP="00FE5D8A">
      <w:pPr>
        <w:widowControl/>
        <w:ind w:firstLine="709"/>
      </w:pPr>
    </w:p>
    <w:p w:rsidR="005E66D5" w:rsidRDefault="005E66D5" w:rsidP="005E66D5">
      <w:pPr>
        <w:pStyle w:val="aa"/>
        <w:spacing w:after="0"/>
        <w:ind w:left="0"/>
        <w:jc w:val="center"/>
        <w:rPr>
          <w:rFonts w:eastAsia="Calibri"/>
          <w:b/>
          <w:lang w:eastAsia="en-US"/>
        </w:rPr>
      </w:pPr>
      <w:r w:rsidRPr="00C173CA">
        <w:rPr>
          <w:b/>
        </w:rPr>
        <w:t xml:space="preserve">Об утверждении </w:t>
      </w:r>
      <w:hyperlink w:anchor="P34" w:history="1">
        <w:r w:rsidRPr="00C173CA">
          <w:rPr>
            <w:rFonts w:eastAsia="Calibri"/>
            <w:b/>
            <w:color w:val="000000"/>
            <w:lang w:eastAsia="en-US"/>
          </w:rPr>
          <w:t>Положени</w:t>
        </w:r>
      </w:hyperlink>
      <w:r w:rsidRPr="00C173CA">
        <w:rPr>
          <w:rFonts w:eastAsia="Calibri"/>
          <w:b/>
          <w:color w:val="000000"/>
          <w:lang w:eastAsia="en-US"/>
        </w:rPr>
        <w:t>я</w:t>
      </w:r>
      <w:r w:rsidRPr="00C173CA">
        <w:rPr>
          <w:rFonts w:eastAsia="Calibri"/>
          <w:b/>
          <w:lang w:eastAsia="en-US"/>
        </w:rPr>
        <w:t xml:space="preserve"> об имуществе муниципальной казны </w:t>
      </w:r>
    </w:p>
    <w:p w:rsidR="005E66D5" w:rsidRPr="00C173CA" w:rsidRDefault="005E66D5" w:rsidP="005E66D5">
      <w:pPr>
        <w:pStyle w:val="aa"/>
        <w:spacing w:after="0"/>
        <w:ind w:left="0"/>
        <w:jc w:val="center"/>
        <w:rPr>
          <w:b/>
        </w:rPr>
      </w:pPr>
      <w:r w:rsidRPr="00C173CA">
        <w:rPr>
          <w:rFonts w:eastAsia="Calibri"/>
          <w:b/>
          <w:lang w:eastAsia="en-US"/>
        </w:rPr>
        <w:t>Орехово-Зуевск</w:t>
      </w:r>
      <w:r>
        <w:rPr>
          <w:rFonts w:eastAsia="Calibri"/>
          <w:b/>
          <w:lang w:eastAsia="en-US"/>
        </w:rPr>
        <w:t>ого</w:t>
      </w:r>
      <w:r w:rsidRPr="00C173CA">
        <w:rPr>
          <w:rFonts w:eastAsia="Calibri"/>
          <w:b/>
          <w:lang w:eastAsia="en-US"/>
        </w:rPr>
        <w:t xml:space="preserve"> городско</w:t>
      </w:r>
      <w:r>
        <w:rPr>
          <w:rFonts w:eastAsia="Calibri"/>
          <w:b/>
          <w:lang w:eastAsia="en-US"/>
        </w:rPr>
        <w:t>го</w:t>
      </w:r>
      <w:r w:rsidRPr="00C173CA">
        <w:rPr>
          <w:rFonts w:eastAsia="Calibri"/>
          <w:b/>
          <w:lang w:eastAsia="en-US"/>
        </w:rPr>
        <w:t xml:space="preserve"> округ</w:t>
      </w:r>
      <w:r>
        <w:rPr>
          <w:rFonts w:eastAsia="Calibri"/>
          <w:b/>
          <w:lang w:eastAsia="en-US"/>
        </w:rPr>
        <w:t>а</w:t>
      </w:r>
      <w:r w:rsidRPr="00C173CA">
        <w:rPr>
          <w:rFonts w:eastAsia="Calibri"/>
          <w:b/>
          <w:lang w:eastAsia="en-US"/>
        </w:rPr>
        <w:t xml:space="preserve"> Московской области</w:t>
      </w:r>
      <w:r w:rsidRPr="00A93682">
        <w:rPr>
          <w:b/>
          <w:bCs/>
        </w:rPr>
        <w:t xml:space="preserve"> и о признании утратившими силу некоторых муниципальных правовых актов</w:t>
      </w:r>
    </w:p>
    <w:p w:rsidR="005E66D5" w:rsidRPr="00C173CA" w:rsidRDefault="005E66D5" w:rsidP="005E66D5">
      <w:pPr>
        <w:widowControl/>
        <w:ind w:firstLine="709"/>
        <w:jc w:val="center"/>
        <w:rPr>
          <w:b/>
        </w:rPr>
      </w:pPr>
    </w:p>
    <w:p w:rsidR="005E66D5" w:rsidRPr="00C173CA" w:rsidRDefault="005E66D5" w:rsidP="005E66D5">
      <w:pPr>
        <w:widowControl/>
        <w:ind w:firstLine="709"/>
        <w:jc w:val="both"/>
        <w:rPr>
          <w:b/>
        </w:rPr>
      </w:pPr>
      <w:r>
        <w:t>Руководствуясь</w:t>
      </w:r>
      <w:r w:rsidRPr="00C173CA">
        <w:t xml:space="preserve"> Гражданским </w:t>
      </w:r>
      <w:hyperlink r:id="rId7" w:history="1">
        <w:r w:rsidRPr="00C173CA">
          <w:rPr>
            <w:color w:val="000000"/>
          </w:rPr>
          <w:t>кодексом</w:t>
        </w:r>
      </w:hyperlink>
      <w:r w:rsidRPr="00C173CA">
        <w:t xml:space="preserve"> Российской Федерации, Федеральным </w:t>
      </w:r>
      <w:hyperlink r:id="rId8" w:history="1">
        <w:r w:rsidRPr="00C173CA">
          <w:rPr>
            <w:color w:val="000000"/>
          </w:rPr>
          <w:t>законом</w:t>
        </w:r>
      </w:hyperlink>
      <w:r>
        <w:rPr>
          <w:color w:val="000000"/>
        </w:rPr>
        <w:t xml:space="preserve"> от 06.10.2003 № 131-ФЗ «</w:t>
      </w:r>
      <w:r w:rsidRPr="00C173CA">
        <w:rPr>
          <w:color w:val="000000"/>
        </w:rPr>
        <w:t>Об общих принципах организации местного самоупра</w:t>
      </w:r>
      <w:r>
        <w:rPr>
          <w:color w:val="000000"/>
        </w:rPr>
        <w:t>вления в Российской Федерации»</w:t>
      </w:r>
      <w:r w:rsidRPr="00C173CA">
        <w:rPr>
          <w:color w:val="000000"/>
        </w:rPr>
        <w:t xml:space="preserve">, </w:t>
      </w:r>
      <w:r w:rsidRPr="00ED383D">
        <w:rPr>
          <w:szCs w:val="28"/>
        </w:rPr>
        <w:t xml:space="preserve">пунктом 3 части 1 статьи 6, частью 1 статьи 40 Устава Орехово-Зуевского городского округа Московской области, в связи с объединением территорий в соответствии с </w:t>
      </w:r>
      <w:r>
        <w:rPr>
          <w:szCs w:val="28"/>
        </w:rPr>
        <w:t>З</w:t>
      </w:r>
      <w:r w:rsidRPr="00ED383D">
        <w:rPr>
          <w:szCs w:val="28"/>
        </w:rPr>
        <w:t xml:space="preserve">аконом Московской области </w:t>
      </w:r>
      <w:r>
        <w:rPr>
          <w:szCs w:val="28"/>
        </w:rPr>
        <w:t>№</w:t>
      </w:r>
      <w:r w:rsidRPr="00ED383D">
        <w:rPr>
          <w:szCs w:val="28"/>
        </w:rPr>
        <w:t xml:space="preserve">33/2019-ОЗ «Об объединении территорий городского округа Ликино-Дулево Московской области и городского округа Орехово-Зуево Московской области», в целях </w:t>
      </w:r>
      <w:r w:rsidRPr="006B773B">
        <w:t>формирования, учета, управления и распоряжения имуществом муниципальной казны</w:t>
      </w:r>
      <w:r w:rsidRPr="00ED383D">
        <w:rPr>
          <w:szCs w:val="28"/>
        </w:rPr>
        <w:t xml:space="preserve">, </w:t>
      </w:r>
      <w:r>
        <w:rPr>
          <w:szCs w:val="28"/>
        </w:rPr>
        <w:t xml:space="preserve">образованной </w:t>
      </w:r>
      <w:r w:rsidRPr="00ED383D">
        <w:rPr>
          <w:szCs w:val="28"/>
        </w:rPr>
        <w:t>в результате объединения</w:t>
      </w:r>
      <w:r>
        <w:rPr>
          <w:szCs w:val="28"/>
        </w:rPr>
        <w:t xml:space="preserve"> территорий, </w:t>
      </w:r>
      <w:r w:rsidRPr="00C173CA">
        <w:rPr>
          <w:b/>
        </w:rPr>
        <w:t>Совет депутатов Орехово-Зуевского городского округа Московской области</w:t>
      </w:r>
    </w:p>
    <w:p w:rsidR="005E66D5" w:rsidRPr="00C173CA" w:rsidRDefault="005E66D5" w:rsidP="005E66D5">
      <w:pPr>
        <w:ind w:right="-83" w:firstLine="709"/>
        <w:jc w:val="center"/>
        <w:rPr>
          <w:b/>
        </w:rPr>
      </w:pPr>
      <w:r w:rsidRPr="00C173CA">
        <w:rPr>
          <w:b/>
        </w:rPr>
        <w:t>РЕШИЛ:</w:t>
      </w:r>
    </w:p>
    <w:p w:rsidR="005E66D5" w:rsidRPr="00C173CA" w:rsidRDefault="005E66D5" w:rsidP="005E66D5">
      <w:pPr>
        <w:pStyle w:val="ConsPlusNormal"/>
        <w:spacing w:before="220"/>
        <w:ind w:firstLine="540"/>
        <w:jc w:val="both"/>
        <w:rPr>
          <w:szCs w:val="24"/>
        </w:rPr>
      </w:pPr>
      <w:r>
        <w:rPr>
          <w:szCs w:val="24"/>
        </w:rPr>
        <w:t>1</w:t>
      </w:r>
      <w:r w:rsidRPr="00C173CA">
        <w:rPr>
          <w:szCs w:val="24"/>
        </w:rPr>
        <w:t xml:space="preserve">. Утвердить </w:t>
      </w:r>
      <w:r>
        <w:rPr>
          <w:szCs w:val="24"/>
        </w:rPr>
        <w:t xml:space="preserve">прилагаемое </w:t>
      </w:r>
      <w:hyperlink w:anchor="P34" w:history="1">
        <w:r w:rsidRPr="00C173CA">
          <w:rPr>
            <w:color w:val="000000"/>
            <w:szCs w:val="24"/>
          </w:rPr>
          <w:t>Положение</w:t>
        </w:r>
      </w:hyperlink>
      <w:r w:rsidRPr="00C173CA">
        <w:rPr>
          <w:szCs w:val="24"/>
        </w:rPr>
        <w:t xml:space="preserve"> об имуществе муниципальной казны Орехово-Зуевск</w:t>
      </w:r>
      <w:r>
        <w:rPr>
          <w:szCs w:val="24"/>
        </w:rPr>
        <w:t>ого</w:t>
      </w:r>
      <w:r w:rsidRPr="00C173CA">
        <w:rPr>
          <w:szCs w:val="24"/>
        </w:rPr>
        <w:t xml:space="preserve"> городско</w:t>
      </w:r>
      <w:r>
        <w:rPr>
          <w:szCs w:val="24"/>
        </w:rPr>
        <w:t>го</w:t>
      </w:r>
      <w:r w:rsidRPr="00C173CA">
        <w:rPr>
          <w:szCs w:val="24"/>
        </w:rPr>
        <w:t xml:space="preserve"> округ</w:t>
      </w:r>
      <w:r>
        <w:rPr>
          <w:szCs w:val="24"/>
        </w:rPr>
        <w:t>а</w:t>
      </w:r>
      <w:r w:rsidRPr="00C173CA">
        <w:rPr>
          <w:szCs w:val="24"/>
        </w:rPr>
        <w:t xml:space="preserve"> Московской области</w:t>
      </w:r>
      <w:r>
        <w:rPr>
          <w:szCs w:val="24"/>
        </w:rPr>
        <w:t>.</w:t>
      </w:r>
    </w:p>
    <w:p w:rsidR="005E66D5" w:rsidRPr="00C173CA" w:rsidRDefault="005E66D5" w:rsidP="005E66D5">
      <w:pPr>
        <w:widowControl/>
        <w:tabs>
          <w:tab w:val="left" w:pos="-5220"/>
          <w:tab w:val="center" w:pos="-5040"/>
          <w:tab w:val="left" w:pos="-4860"/>
        </w:tabs>
        <w:autoSpaceDE/>
        <w:autoSpaceDN/>
        <w:adjustRightInd/>
        <w:spacing w:before="120" w:after="120" w:line="259" w:lineRule="auto"/>
        <w:jc w:val="both"/>
      </w:pPr>
      <w:r>
        <w:t xml:space="preserve">         2. </w:t>
      </w:r>
      <w:r w:rsidRPr="00C173CA">
        <w:t xml:space="preserve">Направить настоящее Решение главе </w:t>
      </w:r>
      <w:r w:rsidRPr="00C173CA">
        <w:rPr>
          <w:bCs/>
        </w:rPr>
        <w:t>Орехово-Зуевско</w:t>
      </w:r>
      <w:r>
        <w:rPr>
          <w:bCs/>
        </w:rPr>
        <w:t xml:space="preserve">го городского округа Московской </w:t>
      </w:r>
      <w:r w:rsidRPr="00C173CA">
        <w:rPr>
          <w:bCs/>
        </w:rPr>
        <w:t>области</w:t>
      </w:r>
      <w:r w:rsidRPr="00C173CA">
        <w:t xml:space="preserve"> Панину Г.О. для подписания и официального опубликования.</w:t>
      </w:r>
    </w:p>
    <w:p w:rsidR="005E66D5" w:rsidRDefault="005E66D5" w:rsidP="005E66D5">
      <w:pPr>
        <w:widowControl/>
        <w:tabs>
          <w:tab w:val="left" w:pos="-5220"/>
          <w:tab w:val="center" w:pos="-5040"/>
          <w:tab w:val="left" w:pos="-4860"/>
          <w:tab w:val="num" w:pos="1260"/>
        </w:tabs>
        <w:autoSpaceDE/>
        <w:autoSpaceDN/>
        <w:adjustRightInd/>
        <w:spacing w:before="120" w:after="120"/>
        <w:ind w:firstLine="567"/>
        <w:jc w:val="both"/>
      </w:pPr>
      <w:r>
        <w:t xml:space="preserve">3. </w:t>
      </w:r>
      <w:r w:rsidRPr="00C173CA">
        <w:t xml:space="preserve">Опубликовать настоящее Решение в официальном периодическом печатном издании и разместить на официальном сайте </w:t>
      </w:r>
      <w:r w:rsidRPr="00C173CA">
        <w:rPr>
          <w:bCs/>
        </w:rPr>
        <w:t>Орехово-Зуевского городского округа Московской области</w:t>
      </w:r>
      <w:r w:rsidRPr="00C173CA">
        <w:t xml:space="preserve"> в информационно-телекоммуникационной сети «Интернет» </w:t>
      </w:r>
      <w:r w:rsidRPr="00DD7A6E">
        <w:rPr>
          <w:color w:val="000000" w:themeColor="text1"/>
        </w:rPr>
        <w:t>(</w:t>
      </w:r>
      <w:hyperlink r:id="rId9" w:history="1">
        <w:r w:rsidRPr="00DD7A6E">
          <w:rPr>
            <w:rStyle w:val="a3"/>
            <w:color w:val="000000" w:themeColor="text1"/>
          </w:rPr>
          <w:t>www.ozmo.ru</w:t>
        </w:r>
      </w:hyperlink>
      <w:r w:rsidRPr="00DD7A6E">
        <w:rPr>
          <w:color w:val="000000" w:themeColor="text1"/>
        </w:rPr>
        <w:t xml:space="preserve">). </w:t>
      </w:r>
    </w:p>
    <w:p w:rsidR="005E66D5" w:rsidRDefault="005E66D5" w:rsidP="005E66D5">
      <w:pPr>
        <w:widowControl/>
        <w:jc w:val="both"/>
      </w:pPr>
      <w:r>
        <w:t xml:space="preserve">          4.  Считать утратившими силу </w:t>
      </w:r>
      <w:hyperlink r:id="rId10" w:history="1">
        <w:r w:rsidRPr="00C173CA">
          <w:rPr>
            <w:color w:val="000000"/>
          </w:rPr>
          <w:t>решени</w:t>
        </w:r>
      </w:hyperlink>
      <w:r>
        <w:rPr>
          <w:color w:val="000000"/>
        </w:rPr>
        <w:t>я</w:t>
      </w:r>
      <w:r>
        <w:t xml:space="preserve"> Совета депутатов городского округа Орехово-Зуево </w:t>
      </w:r>
      <w:r w:rsidRPr="00C173CA">
        <w:t xml:space="preserve">Московской области </w:t>
      </w:r>
      <w:r>
        <w:t xml:space="preserve">от 04.06.2009 № 52/4 «О принятии Положения об имуществе муниципальной Казны муниципального образования Городской округ Орехово-Зуево Московской области», от 25.11.2010 № 290/25 «О внесении изменений и дополнений в Положение об имуществе муниципальной Казны муниципального образования городской округ Орехово-Зуево Московской области», от 28.06.2012 № 467/47 «О внесении изменений в Положение об имуществе муниципальной Казны муниципального образования Городской округ Орехово-Зуево Московской области, утвержденное решением Совета депутатов городского округа № 52/4 от 04.06.2009», от 25.04.2013 № 558/56 «О внесении изменений в Положение об имуществе муниципальной Казны муниципального образования Городской округ Орехово-Зуево Московской области, принятое решением Совета депутатов городского округа № 52/4 от 04.06.2009», от 02.06.2015 № 128/12 «О внесении изменений в Положение об имуществе муниципальной Казны муниципального образования городской округ Орехово-Зуево, принятое решением Совета депутатов городского округа Орехово-Зуево от 4 июня 2009 г. № 52/4», от 20.12.2018 № 534/59 «О внесении изменений и дополнений в Положение об </w:t>
      </w:r>
      <w:r>
        <w:lastRenderedPageBreak/>
        <w:t>имуществе муниципальной Казны муниципального образования городской округ Орехово-Зуево Московской области, утвержденное решением Совета депутатов городского округа Орехово-Зуево от 04.06.2009 № 52/4 (с изменениями и дополнениями, утвержденными решениями Совета депутатов городского округа Орехово-Зуево Московской области от 25.11.2010 №290/25, от 28.06.2012 №467/47, от 25.04.2013 №558/56, от 02.06.2015 №128/12)».</w:t>
      </w:r>
    </w:p>
    <w:p w:rsidR="005E66D5" w:rsidRDefault="005E66D5" w:rsidP="005E66D5">
      <w:pPr>
        <w:tabs>
          <w:tab w:val="left" w:pos="720"/>
        </w:tabs>
        <w:spacing w:before="120" w:after="120"/>
        <w:jc w:val="both"/>
      </w:pPr>
      <w:r>
        <w:t xml:space="preserve">         5. Считать утратившим силу </w:t>
      </w:r>
      <w:hyperlink r:id="rId11" w:history="1">
        <w:r w:rsidRPr="00C173CA">
          <w:rPr>
            <w:color w:val="000000"/>
          </w:rPr>
          <w:t>решение</w:t>
        </w:r>
      </w:hyperlink>
      <w:r w:rsidRPr="00C173CA">
        <w:rPr>
          <w:color w:val="000000"/>
        </w:rPr>
        <w:t xml:space="preserve"> </w:t>
      </w:r>
      <w:r w:rsidRPr="00C173CA">
        <w:t xml:space="preserve">Совета депутатов городского округа </w:t>
      </w:r>
      <w:r>
        <w:t>Ликино-Дулево</w:t>
      </w:r>
      <w:r w:rsidRPr="00C173CA">
        <w:t xml:space="preserve"> </w:t>
      </w:r>
      <w:r>
        <w:t xml:space="preserve">Московской области </w:t>
      </w:r>
      <w:r w:rsidRPr="00C173CA">
        <w:t xml:space="preserve">от </w:t>
      </w:r>
      <w:r>
        <w:t>20</w:t>
      </w:r>
      <w:r w:rsidRPr="00C173CA">
        <w:t>.0</w:t>
      </w:r>
      <w:r>
        <w:t>9</w:t>
      </w:r>
      <w:r w:rsidRPr="00C173CA">
        <w:t>.20</w:t>
      </w:r>
      <w:r>
        <w:t>18 №142</w:t>
      </w:r>
      <w:r w:rsidRPr="00C173CA">
        <w:t>/</w:t>
      </w:r>
      <w:r>
        <w:t xml:space="preserve">11 </w:t>
      </w:r>
      <w:r w:rsidRPr="00C173CA">
        <w:t>«О</w:t>
      </w:r>
      <w:r>
        <w:t>б утверждении</w:t>
      </w:r>
      <w:r w:rsidRPr="00C173CA">
        <w:t xml:space="preserve"> Положения</w:t>
      </w:r>
      <w:r>
        <w:t xml:space="preserve"> о порядке формирования, управления и распоряжения муниципальной казной</w:t>
      </w:r>
      <w:r w:rsidRPr="00C173CA">
        <w:t xml:space="preserve"> городско</w:t>
      </w:r>
      <w:r>
        <w:t>го</w:t>
      </w:r>
      <w:r w:rsidRPr="00C173CA">
        <w:t xml:space="preserve"> округ</w:t>
      </w:r>
      <w:r>
        <w:t>а</w:t>
      </w:r>
      <w:r w:rsidRPr="00C173CA">
        <w:t xml:space="preserve"> </w:t>
      </w:r>
      <w:r>
        <w:t>Ликино-Дулево</w:t>
      </w:r>
      <w:r w:rsidRPr="00C173CA">
        <w:t xml:space="preserve"> Московской области»</w:t>
      </w:r>
    </w:p>
    <w:p w:rsidR="005E66D5" w:rsidRPr="006B773B" w:rsidRDefault="005E66D5" w:rsidP="005E66D5">
      <w:pPr>
        <w:tabs>
          <w:tab w:val="left" w:pos="720"/>
        </w:tabs>
        <w:spacing w:before="120" w:after="120"/>
        <w:ind w:firstLine="567"/>
        <w:jc w:val="both"/>
        <w:rPr>
          <w:szCs w:val="28"/>
        </w:rPr>
      </w:pPr>
      <w:r>
        <w:t>6</w:t>
      </w:r>
      <w:r w:rsidRPr="006B773B">
        <w:t>. Настоящее Решение вступает в силу со дня его официального опубликования</w:t>
      </w:r>
      <w:r w:rsidRPr="006B773B">
        <w:rPr>
          <w:szCs w:val="28"/>
        </w:rPr>
        <w:t>.</w:t>
      </w:r>
    </w:p>
    <w:p w:rsidR="005E66D5" w:rsidRPr="006B773B" w:rsidRDefault="005E66D5" w:rsidP="005E66D5">
      <w:pPr>
        <w:widowControl/>
        <w:tabs>
          <w:tab w:val="left" w:pos="720"/>
        </w:tabs>
        <w:autoSpaceDE/>
        <w:autoSpaceDN/>
        <w:adjustRightInd/>
        <w:spacing w:before="120" w:after="120"/>
        <w:ind w:firstLine="567"/>
        <w:jc w:val="both"/>
        <w:rPr>
          <w:szCs w:val="28"/>
        </w:rPr>
      </w:pPr>
      <w:r>
        <w:rPr>
          <w:szCs w:val="28"/>
        </w:rPr>
        <w:t>7</w:t>
      </w:r>
      <w:r w:rsidRPr="006B773B">
        <w:rPr>
          <w:szCs w:val="28"/>
        </w:rPr>
        <w:t xml:space="preserve">. Контроль исполнения настоящего Решения возложить на главу </w:t>
      </w:r>
      <w:r w:rsidRPr="006B773B">
        <w:rPr>
          <w:bCs/>
        </w:rPr>
        <w:t>Орехово-Зуевского городского округа Московской области Панина Г.О.</w:t>
      </w:r>
    </w:p>
    <w:p w:rsidR="005E66D5" w:rsidRDefault="005E66D5" w:rsidP="005E66D5">
      <w:pPr>
        <w:widowControl/>
        <w:autoSpaceDE/>
        <w:autoSpaceDN/>
        <w:adjustRightInd/>
      </w:pPr>
    </w:p>
    <w:p w:rsidR="005E66D5" w:rsidRDefault="005E66D5" w:rsidP="005E66D5">
      <w:pPr>
        <w:widowControl/>
        <w:autoSpaceDE/>
        <w:autoSpaceDN/>
        <w:adjustRightInd/>
      </w:pPr>
    </w:p>
    <w:p w:rsidR="005E66D5" w:rsidRPr="006B773B" w:rsidRDefault="005E66D5" w:rsidP="005E66D5">
      <w:pPr>
        <w:widowControl/>
        <w:autoSpaceDE/>
        <w:autoSpaceDN/>
        <w:adjustRightInd/>
      </w:pPr>
    </w:p>
    <w:p w:rsidR="005E66D5" w:rsidRPr="006B773B" w:rsidRDefault="005E66D5" w:rsidP="005E66D5">
      <w:pPr>
        <w:keepNext/>
        <w:widowControl/>
        <w:tabs>
          <w:tab w:val="left" w:pos="851"/>
        </w:tabs>
        <w:autoSpaceDE/>
        <w:autoSpaceDN/>
        <w:adjustRightInd/>
        <w:outlineLvl w:val="7"/>
        <w:rPr>
          <w:b/>
          <w:bCs/>
        </w:rPr>
      </w:pPr>
      <w:r w:rsidRPr="006B773B">
        <w:rPr>
          <w:b/>
          <w:bCs/>
        </w:rPr>
        <w:t xml:space="preserve">Председатель Совета депутатов </w:t>
      </w:r>
    </w:p>
    <w:p w:rsidR="005E66D5" w:rsidRPr="006B773B" w:rsidRDefault="005E66D5" w:rsidP="005E66D5">
      <w:pPr>
        <w:keepNext/>
        <w:widowControl/>
        <w:autoSpaceDE/>
        <w:autoSpaceDN/>
        <w:adjustRightInd/>
        <w:outlineLvl w:val="7"/>
        <w:rPr>
          <w:b/>
          <w:bCs/>
        </w:rPr>
      </w:pPr>
      <w:r w:rsidRPr="006B773B">
        <w:rPr>
          <w:b/>
          <w:bCs/>
        </w:rPr>
        <w:t>Орехово-Зуевского городского округа</w:t>
      </w:r>
    </w:p>
    <w:p w:rsidR="005E66D5" w:rsidRPr="006B773B" w:rsidRDefault="005E66D5" w:rsidP="005E66D5">
      <w:pPr>
        <w:keepNext/>
        <w:widowControl/>
        <w:autoSpaceDE/>
        <w:autoSpaceDN/>
        <w:adjustRightInd/>
        <w:outlineLvl w:val="7"/>
        <w:rPr>
          <w:b/>
          <w:bCs/>
        </w:rPr>
      </w:pPr>
      <w:r w:rsidRPr="006B773B">
        <w:rPr>
          <w:b/>
          <w:bCs/>
        </w:rPr>
        <w:t>Московской области</w:t>
      </w:r>
      <w:r w:rsidRPr="006B773B">
        <w:rPr>
          <w:b/>
          <w:bCs/>
        </w:rPr>
        <w:tab/>
      </w:r>
      <w:r w:rsidRPr="006B773B">
        <w:rPr>
          <w:b/>
          <w:bCs/>
        </w:rPr>
        <w:tab/>
      </w:r>
      <w:r w:rsidRPr="006B773B">
        <w:rPr>
          <w:b/>
          <w:bCs/>
        </w:rPr>
        <w:tab/>
      </w:r>
      <w:r w:rsidRPr="006B773B">
        <w:rPr>
          <w:b/>
          <w:bCs/>
        </w:rPr>
        <w:tab/>
      </w:r>
      <w:r w:rsidRPr="006B773B">
        <w:rPr>
          <w:b/>
          <w:bCs/>
        </w:rPr>
        <w:tab/>
      </w:r>
      <w:r w:rsidRPr="006B773B">
        <w:rPr>
          <w:b/>
          <w:bCs/>
        </w:rPr>
        <w:tab/>
      </w:r>
      <w:r w:rsidRPr="006B773B">
        <w:rPr>
          <w:b/>
          <w:bCs/>
        </w:rPr>
        <w:tab/>
      </w:r>
      <w:r w:rsidRPr="006B773B">
        <w:rPr>
          <w:b/>
          <w:bCs/>
        </w:rPr>
        <w:tab/>
      </w:r>
      <w:r w:rsidR="002A4DE9">
        <w:rPr>
          <w:b/>
          <w:bCs/>
        </w:rPr>
        <w:t xml:space="preserve">          </w:t>
      </w:r>
      <w:r w:rsidRPr="006B773B">
        <w:rPr>
          <w:b/>
          <w:bCs/>
        </w:rPr>
        <w:t xml:space="preserve">Т.И. </w:t>
      </w:r>
      <w:proofErr w:type="spellStart"/>
      <w:r w:rsidRPr="006B773B">
        <w:rPr>
          <w:b/>
          <w:bCs/>
        </w:rPr>
        <w:t>Ронзина</w:t>
      </w:r>
      <w:proofErr w:type="spellEnd"/>
    </w:p>
    <w:p w:rsidR="005E66D5" w:rsidRPr="006B773B" w:rsidRDefault="005E66D5" w:rsidP="005E66D5">
      <w:pPr>
        <w:widowControl/>
        <w:autoSpaceDE/>
        <w:autoSpaceDN/>
        <w:adjustRightInd/>
      </w:pPr>
    </w:p>
    <w:p w:rsidR="005E66D5" w:rsidRPr="006B773B" w:rsidRDefault="005E66D5" w:rsidP="005E66D5">
      <w:pPr>
        <w:widowControl/>
        <w:autoSpaceDE/>
        <w:autoSpaceDN/>
        <w:adjustRightInd/>
      </w:pPr>
    </w:p>
    <w:p w:rsidR="005E66D5" w:rsidRPr="006B773B" w:rsidRDefault="005E66D5" w:rsidP="005E66D5">
      <w:pPr>
        <w:widowControl/>
        <w:autoSpaceDE/>
        <w:autoSpaceDN/>
        <w:adjustRightInd/>
        <w:rPr>
          <w:b/>
        </w:rPr>
      </w:pPr>
      <w:r w:rsidRPr="006B773B">
        <w:rPr>
          <w:b/>
        </w:rPr>
        <w:t xml:space="preserve">Глава Орехово-Зуевского </w:t>
      </w:r>
    </w:p>
    <w:p w:rsidR="005E66D5" w:rsidRPr="006B773B" w:rsidRDefault="005E66D5" w:rsidP="005E66D5">
      <w:pPr>
        <w:widowControl/>
        <w:autoSpaceDE/>
        <w:autoSpaceDN/>
        <w:adjustRightInd/>
        <w:rPr>
          <w:b/>
        </w:rPr>
      </w:pPr>
      <w:r w:rsidRPr="006B773B">
        <w:rPr>
          <w:b/>
        </w:rPr>
        <w:t>городского округа</w:t>
      </w:r>
    </w:p>
    <w:p w:rsidR="005E66D5" w:rsidRPr="006B773B" w:rsidRDefault="005E66D5" w:rsidP="005E66D5">
      <w:pPr>
        <w:widowControl/>
        <w:autoSpaceDE/>
        <w:autoSpaceDN/>
        <w:adjustRightInd/>
        <w:rPr>
          <w:b/>
        </w:rPr>
      </w:pPr>
      <w:r w:rsidRPr="006B773B">
        <w:rPr>
          <w:b/>
        </w:rPr>
        <w:t>Московской области</w:t>
      </w:r>
      <w:r w:rsidRPr="006B773B">
        <w:rPr>
          <w:b/>
        </w:rPr>
        <w:tab/>
      </w:r>
      <w:r w:rsidRPr="006B773B">
        <w:rPr>
          <w:b/>
        </w:rPr>
        <w:tab/>
      </w:r>
      <w:r w:rsidRPr="006B773B">
        <w:rPr>
          <w:b/>
        </w:rPr>
        <w:tab/>
      </w:r>
      <w:r w:rsidRPr="006B773B">
        <w:rPr>
          <w:b/>
        </w:rPr>
        <w:tab/>
      </w:r>
      <w:r w:rsidRPr="006B773B">
        <w:rPr>
          <w:b/>
        </w:rPr>
        <w:tab/>
      </w:r>
      <w:r w:rsidRPr="006B773B">
        <w:rPr>
          <w:b/>
        </w:rPr>
        <w:tab/>
      </w:r>
      <w:r w:rsidRPr="006B773B">
        <w:rPr>
          <w:b/>
        </w:rPr>
        <w:tab/>
      </w:r>
      <w:r w:rsidRPr="006B773B">
        <w:rPr>
          <w:b/>
        </w:rPr>
        <w:tab/>
      </w:r>
      <w:r w:rsidR="002A4DE9">
        <w:rPr>
          <w:b/>
        </w:rPr>
        <w:t xml:space="preserve">              </w:t>
      </w:r>
      <w:r w:rsidRPr="006B773B">
        <w:rPr>
          <w:b/>
        </w:rPr>
        <w:t>Г.О. Панин</w:t>
      </w:r>
    </w:p>
    <w:p w:rsidR="005E66D5" w:rsidRPr="006B773B" w:rsidRDefault="005E66D5" w:rsidP="005E66D5">
      <w:pPr>
        <w:widowControl/>
        <w:autoSpaceDE/>
        <w:autoSpaceDN/>
        <w:adjustRightInd/>
        <w:rPr>
          <w:b/>
        </w:rPr>
      </w:pPr>
    </w:p>
    <w:p w:rsidR="005E66D5" w:rsidRPr="006B773B" w:rsidRDefault="005E66D5" w:rsidP="005E66D5">
      <w:pPr>
        <w:widowControl/>
        <w:autoSpaceDE/>
        <w:autoSpaceDN/>
        <w:adjustRightInd/>
        <w:rPr>
          <w:b/>
        </w:rPr>
      </w:pPr>
    </w:p>
    <w:p w:rsidR="005E66D5" w:rsidRPr="006B773B" w:rsidRDefault="005E66D5" w:rsidP="005E66D5">
      <w:pPr>
        <w:widowControl/>
        <w:autoSpaceDE/>
        <w:autoSpaceDN/>
        <w:adjustRightInd/>
        <w:rPr>
          <w:b/>
        </w:rPr>
      </w:pPr>
    </w:p>
    <w:p w:rsidR="005E66D5" w:rsidRPr="006B773B" w:rsidRDefault="005E66D5" w:rsidP="005E66D5">
      <w:pPr>
        <w:widowControl/>
        <w:autoSpaceDE/>
        <w:autoSpaceDN/>
        <w:adjustRightInd/>
        <w:rPr>
          <w:b/>
        </w:rPr>
      </w:pPr>
    </w:p>
    <w:p w:rsidR="005E66D5" w:rsidRPr="00A93682" w:rsidRDefault="005E66D5" w:rsidP="005E66D5">
      <w:pPr>
        <w:jc w:val="both"/>
      </w:pPr>
      <w:r w:rsidRPr="006B773B">
        <w:t xml:space="preserve">Разослано: </w:t>
      </w:r>
      <w:r w:rsidRPr="00A93682">
        <w:t>дело, Панину Г.О., Комитет</w:t>
      </w:r>
      <w:r>
        <w:t>у</w:t>
      </w:r>
      <w:r w:rsidRPr="00A93682">
        <w:t xml:space="preserve"> по управлению имуществом администрации Орехово-Зуевского городского округа Московской области-2 экз., Автономному учреждению «Информационный центр городского округа Ликино-</w:t>
      </w:r>
      <w:proofErr w:type="spellStart"/>
      <w:r w:rsidRPr="00A93682">
        <w:t>Дулёво</w:t>
      </w:r>
      <w:proofErr w:type="spellEnd"/>
      <w:r w:rsidRPr="00A93682">
        <w:t xml:space="preserve">», Орехово-Зуевской городской прокуратуре, регистр. </w:t>
      </w:r>
    </w:p>
    <w:p w:rsidR="005E66D5" w:rsidRDefault="005E66D5" w:rsidP="005E66D5">
      <w:pPr>
        <w:widowControl/>
        <w:autoSpaceDE/>
        <w:autoSpaceDN/>
        <w:adjustRightInd/>
        <w:jc w:val="both"/>
      </w:pPr>
    </w:p>
    <w:p w:rsidR="005E66D5" w:rsidRDefault="005E66D5" w:rsidP="005E66D5">
      <w:pPr>
        <w:widowControl/>
        <w:autoSpaceDE/>
        <w:autoSpaceDN/>
        <w:adjustRightInd/>
        <w:jc w:val="both"/>
      </w:pPr>
    </w:p>
    <w:p w:rsidR="005E66D5" w:rsidRDefault="005E66D5" w:rsidP="005E66D5">
      <w:pPr>
        <w:widowControl/>
        <w:autoSpaceDE/>
        <w:autoSpaceDN/>
        <w:adjustRightInd/>
        <w:jc w:val="both"/>
      </w:pPr>
    </w:p>
    <w:p w:rsidR="005E66D5" w:rsidRDefault="005E66D5" w:rsidP="005E66D5">
      <w:pPr>
        <w:widowControl/>
        <w:autoSpaceDE/>
        <w:autoSpaceDN/>
        <w:adjustRightInd/>
        <w:jc w:val="both"/>
      </w:pPr>
    </w:p>
    <w:p w:rsidR="005E66D5" w:rsidRDefault="005E66D5" w:rsidP="005E66D5">
      <w:pPr>
        <w:widowControl/>
        <w:autoSpaceDE/>
        <w:autoSpaceDN/>
        <w:adjustRightInd/>
        <w:jc w:val="both"/>
      </w:pPr>
    </w:p>
    <w:p w:rsidR="005E66D5" w:rsidRPr="00A93682" w:rsidRDefault="005E66D5" w:rsidP="005E66D5">
      <w:pPr>
        <w:widowControl/>
        <w:autoSpaceDE/>
        <w:autoSpaceDN/>
        <w:adjustRightInd/>
        <w:rPr>
          <w:sz w:val="22"/>
          <w:szCs w:val="22"/>
        </w:rPr>
      </w:pPr>
      <w:r w:rsidRPr="00A93682">
        <w:rPr>
          <w:sz w:val="22"/>
          <w:szCs w:val="22"/>
        </w:rPr>
        <w:t>Исп. Глебова Е.В.</w:t>
      </w:r>
    </w:p>
    <w:p w:rsidR="005E66D5" w:rsidRPr="00A93682" w:rsidRDefault="005E66D5" w:rsidP="005E66D5">
      <w:pPr>
        <w:widowControl/>
        <w:autoSpaceDE/>
        <w:autoSpaceDN/>
        <w:adjustRightInd/>
        <w:rPr>
          <w:sz w:val="22"/>
          <w:szCs w:val="22"/>
        </w:rPr>
      </w:pPr>
      <w:r w:rsidRPr="00A93682">
        <w:rPr>
          <w:sz w:val="22"/>
          <w:szCs w:val="22"/>
        </w:rPr>
        <w:t>Тел. 8 (496) 412-78-64</w:t>
      </w:r>
    </w:p>
    <w:p w:rsidR="005E66D5" w:rsidRPr="006B773B" w:rsidRDefault="005E66D5" w:rsidP="005E66D5">
      <w:pPr>
        <w:widowControl/>
        <w:autoSpaceDE/>
        <w:autoSpaceDN/>
        <w:adjustRightInd/>
        <w:jc w:val="both"/>
      </w:pPr>
    </w:p>
    <w:p w:rsidR="005E66D5" w:rsidRPr="006B773B" w:rsidRDefault="005E66D5" w:rsidP="005E66D5">
      <w:pPr>
        <w:widowControl/>
        <w:autoSpaceDE/>
        <w:autoSpaceDN/>
        <w:adjustRightInd/>
        <w:jc w:val="both"/>
      </w:pPr>
    </w:p>
    <w:p w:rsidR="005E66D5" w:rsidRPr="006B773B" w:rsidRDefault="005E66D5" w:rsidP="005E66D5">
      <w:pPr>
        <w:widowControl/>
        <w:autoSpaceDE/>
        <w:autoSpaceDN/>
        <w:adjustRightInd/>
        <w:jc w:val="both"/>
      </w:pPr>
    </w:p>
    <w:p w:rsidR="005E66D5" w:rsidRPr="006B773B" w:rsidRDefault="005E66D5" w:rsidP="005E66D5">
      <w:pPr>
        <w:widowControl/>
        <w:autoSpaceDE/>
        <w:autoSpaceDN/>
        <w:adjustRightInd/>
        <w:jc w:val="both"/>
      </w:pPr>
    </w:p>
    <w:p w:rsidR="005E66D5" w:rsidRPr="00C173CA" w:rsidRDefault="005E66D5" w:rsidP="005E66D5">
      <w:pPr>
        <w:adjustRightInd/>
        <w:spacing w:before="220"/>
        <w:ind w:firstLine="540"/>
        <w:jc w:val="both"/>
      </w:pPr>
    </w:p>
    <w:p w:rsidR="005E66D5" w:rsidRPr="00C173CA" w:rsidRDefault="005E66D5" w:rsidP="005E66D5">
      <w:pPr>
        <w:widowControl/>
        <w:tabs>
          <w:tab w:val="left" w:pos="-5220"/>
          <w:tab w:val="center" w:pos="-5040"/>
          <w:tab w:val="left" w:pos="-4860"/>
          <w:tab w:val="num" w:pos="1260"/>
        </w:tabs>
        <w:autoSpaceDE/>
        <w:autoSpaceDN/>
        <w:adjustRightInd/>
        <w:spacing w:before="120" w:after="120"/>
        <w:ind w:firstLine="567"/>
        <w:jc w:val="both"/>
      </w:pPr>
    </w:p>
    <w:p w:rsidR="005E66D5" w:rsidRPr="00C173CA" w:rsidRDefault="005E66D5" w:rsidP="005E66D5">
      <w:pPr>
        <w:widowControl/>
        <w:ind w:firstLine="709"/>
        <w:jc w:val="both"/>
        <w:rPr>
          <w:b/>
          <w:bCs/>
        </w:rPr>
      </w:pPr>
    </w:p>
    <w:p w:rsidR="005E66D5" w:rsidRPr="00C173CA" w:rsidRDefault="005E66D5" w:rsidP="005E66D5">
      <w:pPr>
        <w:widowControl/>
        <w:ind w:firstLine="709"/>
        <w:jc w:val="both"/>
        <w:rPr>
          <w:b/>
          <w:bCs/>
        </w:rPr>
      </w:pPr>
    </w:p>
    <w:p w:rsidR="005E66D5" w:rsidRPr="00C173CA" w:rsidRDefault="005E66D5" w:rsidP="005E66D5">
      <w:pPr>
        <w:widowControl/>
        <w:ind w:firstLine="709"/>
        <w:jc w:val="both"/>
        <w:rPr>
          <w:b/>
          <w:bCs/>
        </w:rPr>
      </w:pPr>
    </w:p>
    <w:p w:rsidR="005E66D5" w:rsidRPr="00C173CA" w:rsidRDefault="005E66D5" w:rsidP="005E66D5">
      <w:pPr>
        <w:widowControl/>
        <w:jc w:val="both"/>
      </w:pPr>
    </w:p>
    <w:p w:rsidR="005E66D5" w:rsidRDefault="005E66D5" w:rsidP="005E66D5">
      <w:pPr>
        <w:pStyle w:val="ConsPlusNormal"/>
        <w:jc w:val="right"/>
        <w:outlineLvl w:val="0"/>
        <w:rPr>
          <w:rFonts w:ascii="Arial" w:hAnsi="Arial" w:cs="Arial"/>
        </w:rPr>
      </w:pPr>
    </w:p>
    <w:p w:rsidR="005E66D5" w:rsidRDefault="005E66D5" w:rsidP="005E66D5">
      <w:pPr>
        <w:pStyle w:val="ConsPlusNormal"/>
        <w:jc w:val="right"/>
        <w:outlineLvl w:val="0"/>
        <w:rPr>
          <w:rFonts w:ascii="Arial" w:hAnsi="Arial" w:cs="Arial"/>
        </w:rPr>
      </w:pPr>
    </w:p>
    <w:p w:rsidR="005E66D5" w:rsidRDefault="005E66D5" w:rsidP="005E66D5">
      <w:pPr>
        <w:pStyle w:val="ConsPlusNormal"/>
        <w:jc w:val="right"/>
        <w:outlineLvl w:val="0"/>
        <w:rPr>
          <w:rFonts w:ascii="Arial" w:hAnsi="Arial" w:cs="Arial"/>
        </w:rPr>
      </w:pPr>
    </w:p>
    <w:p w:rsidR="005E66D5" w:rsidRPr="006B773B" w:rsidRDefault="005E66D5" w:rsidP="005E66D5">
      <w:pPr>
        <w:pStyle w:val="ConsPlusNormal"/>
        <w:jc w:val="right"/>
        <w:outlineLvl w:val="0"/>
        <w:rPr>
          <w:szCs w:val="24"/>
        </w:rPr>
      </w:pPr>
      <w:r>
        <w:rPr>
          <w:szCs w:val="24"/>
        </w:rPr>
        <w:lastRenderedPageBreak/>
        <w:t>УТВЕРЖДЕНО</w:t>
      </w:r>
    </w:p>
    <w:p w:rsidR="005E66D5" w:rsidRPr="006B773B" w:rsidRDefault="005E66D5" w:rsidP="005E66D5">
      <w:pPr>
        <w:pStyle w:val="ConsPlusNormal"/>
        <w:jc w:val="right"/>
        <w:rPr>
          <w:szCs w:val="24"/>
        </w:rPr>
      </w:pPr>
      <w:r w:rsidRPr="006B773B">
        <w:rPr>
          <w:szCs w:val="24"/>
        </w:rPr>
        <w:t>решени</w:t>
      </w:r>
      <w:r>
        <w:rPr>
          <w:szCs w:val="24"/>
        </w:rPr>
        <w:t>ем</w:t>
      </w:r>
      <w:r w:rsidRPr="006B773B">
        <w:rPr>
          <w:szCs w:val="24"/>
        </w:rPr>
        <w:t xml:space="preserve"> Совета депутатов</w:t>
      </w:r>
    </w:p>
    <w:p w:rsidR="005E66D5" w:rsidRPr="006B773B" w:rsidRDefault="005E66D5" w:rsidP="005E66D5">
      <w:pPr>
        <w:pStyle w:val="ConsPlusNormal"/>
        <w:jc w:val="right"/>
        <w:rPr>
          <w:szCs w:val="24"/>
        </w:rPr>
      </w:pPr>
      <w:r w:rsidRPr="006B773B">
        <w:rPr>
          <w:szCs w:val="24"/>
        </w:rPr>
        <w:t>Орехово-Зуевского городского округа</w:t>
      </w:r>
    </w:p>
    <w:p w:rsidR="005E66D5" w:rsidRPr="006B773B" w:rsidRDefault="005E66D5" w:rsidP="005E66D5">
      <w:pPr>
        <w:pStyle w:val="ConsPlusNormal"/>
        <w:jc w:val="right"/>
        <w:rPr>
          <w:szCs w:val="24"/>
        </w:rPr>
      </w:pPr>
      <w:r w:rsidRPr="006B773B">
        <w:rPr>
          <w:szCs w:val="24"/>
        </w:rPr>
        <w:t>Московской области</w:t>
      </w:r>
    </w:p>
    <w:p w:rsidR="005E66D5" w:rsidRPr="006B773B" w:rsidRDefault="00A92B8C" w:rsidP="00A92B8C">
      <w:pPr>
        <w:pStyle w:val="ConsPlusNormal"/>
        <w:jc w:val="right"/>
        <w:rPr>
          <w:szCs w:val="24"/>
        </w:rPr>
      </w:pPr>
      <w:proofErr w:type="gramStart"/>
      <w:r w:rsidRPr="00A92B8C">
        <w:rPr>
          <w:szCs w:val="24"/>
        </w:rPr>
        <w:t>от  26.03.2020</w:t>
      </w:r>
      <w:proofErr w:type="gramEnd"/>
      <w:r w:rsidRPr="00A92B8C">
        <w:rPr>
          <w:szCs w:val="24"/>
        </w:rPr>
        <w:t xml:space="preserve">   № 142/10</w:t>
      </w:r>
    </w:p>
    <w:p w:rsidR="00A92B8C" w:rsidRDefault="00A92B8C" w:rsidP="005E66D5">
      <w:pPr>
        <w:adjustRightInd/>
        <w:jc w:val="center"/>
        <w:rPr>
          <w:b/>
        </w:rPr>
      </w:pPr>
    </w:p>
    <w:p w:rsidR="005E66D5" w:rsidRPr="006B773B" w:rsidRDefault="005E66D5" w:rsidP="005E66D5">
      <w:pPr>
        <w:adjustRightInd/>
        <w:jc w:val="center"/>
        <w:rPr>
          <w:b/>
        </w:rPr>
      </w:pPr>
      <w:r w:rsidRPr="006B773B">
        <w:rPr>
          <w:b/>
        </w:rPr>
        <w:t>ПОЛОЖЕНИЕ</w:t>
      </w:r>
    </w:p>
    <w:p w:rsidR="005E66D5" w:rsidRPr="006B773B" w:rsidRDefault="005E66D5" w:rsidP="005E66D5">
      <w:pPr>
        <w:adjustRightInd/>
        <w:jc w:val="center"/>
        <w:rPr>
          <w:b/>
        </w:rPr>
      </w:pPr>
      <w:r w:rsidRPr="006B773B">
        <w:rPr>
          <w:b/>
        </w:rPr>
        <w:t>ОБ ИМУЩЕСТВЕ МУНИЦИПАЛЬНОЙ КАЗНЫ ОРЕХОВО-ЗУЕВСК</w:t>
      </w:r>
      <w:r>
        <w:rPr>
          <w:b/>
        </w:rPr>
        <w:t>ОГО</w:t>
      </w:r>
      <w:r w:rsidRPr="006B773B">
        <w:rPr>
          <w:b/>
        </w:rPr>
        <w:t xml:space="preserve"> ГОРОДСКО</w:t>
      </w:r>
      <w:r>
        <w:rPr>
          <w:b/>
        </w:rPr>
        <w:t>ГО</w:t>
      </w:r>
      <w:r w:rsidRPr="006B773B">
        <w:rPr>
          <w:b/>
        </w:rPr>
        <w:t xml:space="preserve"> ОКРУГ</w:t>
      </w:r>
      <w:r>
        <w:rPr>
          <w:b/>
        </w:rPr>
        <w:t>А</w:t>
      </w:r>
      <w:r w:rsidRPr="006B773B">
        <w:rPr>
          <w:b/>
        </w:rPr>
        <w:t xml:space="preserve"> МОСКОВСКОЙ </w:t>
      </w:r>
      <w:r>
        <w:rPr>
          <w:b/>
        </w:rPr>
        <w:t>ОБЛАСТИ</w:t>
      </w:r>
      <w:r w:rsidRPr="006E5426">
        <w:rPr>
          <w:b/>
        </w:rPr>
        <w:t xml:space="preserve"> </w:t>
      </w:r>
      <w:r>
        <w:rPr>
          <w:b/>
        </w:rPr>
        <w:t>И О ПРИЗНАНИИ УТРАТИВШИМИ СИЛУ НЕКОТОРЫХ МУНИЦИПАЛЬНЫХ ПРАВОВЫХ АКТОВ</w:t>
      </w:r>
    </w:p>
    <w:p w:rsidR="005E66D5" w:rsidRPr="006B773B" w:rsidRDefault="005E66D5" w:rsidP="005E66D5">
      <w:pPr>
        <w:adjustRightInd/>
        <w:jc w:val="both"/>
      </w:pPr>
    </w:p>
    <w:p w:rsidR="005E66D5" w:rsidRPr="006B773B" w:rsidRDefault="005E66D5" w:rsidP="005E66D5">
      <w:pPr>
        <w:adjustRightInd/>
        <w:jc w:val="center"/>
        <w:outlineLvl w:val="1"/>
      </w:pPr>
      <w:r w:rsidRPr="006B773B">
        <w:t>1. Общие положения</w:t>
      </w:r>
    </w:p>
    <w:p w:rsidR="005E66D5" w:rsidRPr="006B773B" w:rsidRDefault="005E66D5" w:rsidP="005E66D5">
      <w:pPr>
        <w:adjustRightInd/>
        <w:spacing w:before="220"/>
        <w:jc w:val="both"/>
      </w:pPr>
      <w:r w:rsidRPr="006B773B">
        <w:t xml:space="preserve">1.1. Настоящее Положение разработано в соответствии с Гражданским </w:t>
      </w:r>
      <w:hyperlink r:id="rId12" w:history="1">
        <w:r w:rsidRPr="006B773B">
          <w:rPr>
            <w:color w:val="000000"/>
          </w:rPr>
          <w:t>кодексом</w:t>
        </w:r>
      </w:hyperlink>
      <w:r w:rsidRPr="006B773B">
        <w:rPr>
          <w:color w:val="000000"/>
        </w:rPr>
        <w:t xml:space="preserve"> Российской Федерации, Федеральным </w:t>
      </w:r>
      <w:hyperlink r:id="rId13" w:history="1">
        <w:r w:rsidRPr="006B773B">
          <w:rPr>
            <w:color w:val="000000"/>
          </w:rPr>
          <w:t>законом</w:t>
        </w:r>
      </w:hyperlink>
      <w:r w:rsidRPr="006B773B">
        <w:rPr>
          <w:color w:val="000000"/>
        </w:rPr>
        <w:t xml:space="preserve"> от 06.10.2003 </w:t>
      </w:r>
      <w:r>
        <w:rPr>
          <w:color w:val="000000"/>
        </w:rPr>
        <w:t>№</w:t>
      </w:r>
      <w:r w:rsidRPr="006B773B">
        <w:rPr>
          <w:color w:val="000000"/>
        </w:rPr>
        <w:t xml:space="preserve"> 131-ФЗ </w:t>
      </w:r>
      <w:r>
        <w:rPr>
          <w:color w:val="000000"/>
        </w:rPr>
        <w:t>«</w:t>
      </w:r>
      <w:r w:rsidRPr="006B773B">
        <w:rPr>
          <w:color w:val="000000"/>
        </w:rPr>
        <w:t xml:space="preserve">Об общих принципах организации местного самоуправления в </w:t>
      </w:r>
      <w:r w:rsidRPr="006B773B">
        <w:t>Российской Федерации</w:t>
      </w:r>
      <w:r>
        <w:t>»</w:t>
      </w:r>
      <w:r w:rsidRPr="006B773B">
        <w:t xml:space="preserve">, Уставом Орехово-Зуевского городского округа.                               </w:t>
      </w:r>
      <w:r>
        <w:t xml:space="preserve"> </w:t>
      </w:r>
      <w:r w:rsidRPr="006B773B">
        <w:t xml:space="preserve"> 1.2. Настоящее Положение определяет общие цели, задачи, порядок формирования, учета, управления и распоряжения имуществом муниципальной ка</w:t>
      </w:r>
      <w:r>
        <w:t xml:space="preserve">зны </w:t>
      </w:r>
      <w:r w:rsidRPr="006B773B">
        <w:t>Орехово-Зуевск</w:t>
      </w:r>
      <w:r>
        <w:t>ого</w:t>
      </w:r>
      <w:r w:rsidRPr="006B773B">
        <w:t xml:space="preserve"> городско</w:t>
      </w:r>
      <w:r>
        <w:t>го</w:t>
      </w:r>
      <w:r w:rsidRPr="006B773B">
        <w:t xml:space="preserve"> округ</w:t>
      </w:r>
      <w:r>
        <w:t>а</w:t>
      </w:r>
      <w:r w:rsidRPr="006B773B">
        <w:t xml:space="preserve"> Московской области (далее - муниципальная казна) в целях эффективного использования объектов муниципальной собственности, составляющими муниципальную казну, способами, не запрещенными действующим законодательством, и увеличения доходов бюджета Орехово-Зуевского городского округа Московской области, и обязательно для исполнения всеми физическими и юридическими лицами, а также должностными лицами органов местного самоуправления </w:t>
      </w:r>
      <w:r>
        <w:t>Орехово-Зуевского</w:t>
      </w:r>
      <w:r w:rsidRPr="006B773B">
        <w:t xml:space="preserve"> городско</w:t>
      </w:r>
      <w:r>
        <w:t>го</w:t>
      </w:r>
      <w:r w:rsidRPr="006B773B">
        <w:t xml:space="preserve"> округ</w:t>
      </w:r>
      <w:r>
        <w:t>а</w:t>
      </w:r>
      <w:r w:rsidRPr="006B773B">
        <w:t xml:space="preserve"> Московской области.   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6B773B">
        <w:t xml:space="preserve">1.3. Настоящее Положение действует в отношении муниципального имущества, не закрепленного за муниципальными унитарными предприятиями на праве хозяйственного ведения и муниципальными учреждениями - на праве оперативного управления.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B773B">
        <w:t xml:space="preserve">                     1.4. Действие настоящего Положения не распространяется на средства бюджета, финансовые ресурсы целевых бюджетных фондов, правовое положение которых регулируется специальными нормативными актами.</w:t>
      </w:r>
      <w:r w:rsidRPr="006B773B">
        <w:tab/>
        <w:t xml:space="preserve">  </w:t>
      </w:r>
      <w:r w:rsidRPr="006B773B">
        <w:tab/>
      </w:r>
      <w:r w:rsidRPr="006B773B">
        <w:tab/>
      </w:r>
      <w:r w:rsidRPr="006B773B">
        <w:tab/>
      </w:r>
      <w:r>
        <w:tab/>
      </w:r>
      <w:r>
        <w:tab/>
      </w:r>
      <w:r>
        <w:tab/>
      </w:r>
      <w:r>
        <w:tab/>
      </w:r>
      <w:r>
        <w:tab/>
      </w:r>
      <w:r w:rsidRPr="006B773B">
        <w:tab/>
      </w:r>
      <w:r w:rsidRPr="006B773B">
        <w:tab/>
        <w:t xml:space="preserve">         1.5. Учет имущества, составляющего муниципальную казну, в Реестре муниципального имущес</w:t>
      </w:r>
      <w:r>
        <w:t xml:space="preserve">тва </w:t>
      </w:r>
      <w:r w:rsidRPr="006B773B">
        <w:t>Орехово-Зуевск</w:t>
      </w:r>
      <w:r>
        <w:t>ого</w:t>
      </w:r>
      <w:r w:rsidRPr="006B773B">
        <w:t xml:space="preserve"> городско</w:t>
      </w:r>
      <w:r>
        <w:t>го</w:t>
      </w:r>
      <w:r w:rsidRPr="006B773B">
        <w:t xml:space="preserve"> округ</w:t>
      </w:r>
      <w:r>
        <w:t>а</w:t>
      </w:r>
      <w:r w:rsidRPr="006B773B">
        <w:t xml:space="preserve"> Моско</w:t>
      </w:r>
      <w:r>
        <w:t xml:space="preserve">вской области (далее - Реестр) и </w:t>
      </w:r>
      <w:r w:rsidRPr="006B773B">
        <w:t xml:space="preserve">организацию работы по оформлению документов для государственной регистрации права муниципальной собственности осуществляет Комитет по управлению имуществом администрации Орехово-Зуевского городского округа </w:t>
      </w:r>
      <w:r>
        <w:t xml:space="preserve">Московской области </w:t>
      </w:r>
      <w:r w:rsidRPr="006B773B">
        <w:t xml:space="preserve">(далее - Комитет) в соответствии с действующим законодательством и настоящим Положением.      </w:t>
      </w:r>
      <w:r>
        <w:t xml:space="preserve">                                                                  </w:t>
      </w:r>
      <w:r w:rsidRPr="006B773B">
        <w:t xml:space="preserve">                         </w:t>
      </w:r>
      <w:r>
        <w:tab/>
      </w:r>
      <w:r>
        <w:tab/>
      </w:r>
      <w:r>
        <w:tab/>
        <w:t xml:space="preserve">               </w:t>
      </w:r>
      <w:r w:rsidRPr="006B773B">
        <w:t xml:space="preserve">1.6. Финансирование содержания муниципальной Казны осуществляется за счет средств </w:t>
      </w:r>
      <w:r>
        <w:t>местного</w:t>
      </w:r>
      <w:r w:rsidRPr="006B773B">
        <w:t xml:space="preserve"> бюджета и иных источников, не запрещенных законодательством.</w:t>
      </w:r>
    </w:p>
    <w:p w:rsidR="005E66D5" w:rsidRPr="006B773B" w:rsidRDefault="005E66D5" w:rsidP="005E66D5">
      <w:pPr>
        <w:adjustRightInd/>
        <w:jc w:val="center"/>
        <w:outlineLvl w:val="1"/>
      </w:pPr>
    </w:p>
    <w:p w:rsidR="005E66D5" w:rsidRPr="006B773B" w:rsidRDefault="005E66D5" w:rsidP="005E66D5">
      <w:pPr>
        <w:adjustRightInd/>
        <w:jc w:val="center"/>
        <w:outlineLvl w:val="1"/>
      </w:pPr>
      <w:r w:rsidRPr="006B773B">
        <w:t>2. Цели и задачи формирования, управления,</w:t>
      </w:r>
    </w:p>
    <w:p w:rsidR="005E66D5" w:rsidRPr="006B773B" w:rsidRDefault="005E66D5" w:rsidP="005E66D5">
      <w:pPr>
        <w:adjustRightInd/>
        <w:jc w:val="center"/>
      </w:pPr>
      <w:r w:rsidRPr="006B773B">
        <w:t>распоряжения и учета имущества муниципальной казны</w:t>
      </w:r>
    </w:p>
    <w:p w:rsidR="005E66D5" w:rsidRPr="006B773B" w:rsidRDefault="005E66D5" w:rsidP="005E66D5">
      <w:pPr>
        <w:adjustRightInd/>
        <w:jc w:val="both"/>
      </w:pPr>
    </w:p>
    <w:p w:rsidR="005E66D5" w:rsidRPr="006B773B" w:rsidRDefault="005E66D5" w:rsidP="005E66D5">
      <w:pPr>
        <w:adjustRightInd/>
        <w:jc w:val="both"/>
      </w:pPr>
      <w:r w:rsidRPr="006B773B">
        <w:t xml:space="preserve">2.1. Основными целями формирования, управления, распоряжения и учета имущества муниципальной казны являются:                                                                                                                                   </w:t>
      </w:r>
    </w:p>
    <w:p w:rsidR="005E66D5" w:rsidRPr="006B773B" w:rsidRDefault="005E66D5" w:rsidP="005E66D5">
      <w:pPr>
        <w:adjustRightInd/>
        <w:jc w:val="both"/>
      </w:pPr>
      <w:r w:rsidRPr="006B773B">
        <w:t>- оптимизация структуры и состава муниципальной собственности Орехово-Зуевского городского округа Московской области;</w:t>
      </w:r>
    </w:p>
    <w:p w:rsidR="005E66D5" w:rsidRDefault="005E66D5" w:rsidP="005E66D5">
      <w:pPr>
        <w:adjustRightInd/>
        <w:jc w:val="both"/>
      </w:pPr>
      <w:r w:rsidRPr="006B773B">
        <w:t>- создание экономических предпосылок для разработки и реализации новых подходов к управлению муниципальной собственностью Орехово-Зуевского городского округа Московской</w:t>
      </w:r>
      <w:r>
        <w:t xml:space="preserve"> </w:t>
      </w:r>
      <w:r w:rsidRPr="006B773B">
        <w:t>области;</w:t>
      </w:r>
    </w:p>
    <w:p w:rsidR="005E66D5" w:rsidRDefault="005E66D5" w:rsidP="005E66D5">
      <w:pPr>
        <w:adjustRightInd/>
        <w:jc w:val="both"/>
      </w:pPr>
      <w:r>
        <w:t>- вовлечение имущества муниципальной казны в хозяйственный оборот;</w:t>
      </w:r>
    </w:p>
    <w:p w:rsidR="005E66D5" w:rsidRPr="006B773B" w:rsidRDefault="005E66D5" w:rsidP="005E66D5">
      <w:pPr>
        <w:adjustRightInd/>
        <w:jc w:val="both"/>
      </w:pPr>
      <w:r>
        <w:t xml:space="preserve">- </w:t>
      </w:r>
      <w:r w:rsidRPr="006B773B">
        <w:t>привлечение инвестиций и стимулирование предпринимательской деятельности на территории Орехово-Зуевского городского округа Московской области;</w:t>
      </w:r>
    </w:p>
    <w:p w:rsidR="005E66D5" w:rsidRPr="006B773B" w:rsidRDefault="005E66D5" w:rsidP="005E66D5">
      <w:pPr>
        <w:adjustRightInd/>
        <w:jc w:val="both"/>
      </w:pPr>
      <w:r w:rsidRPr="006B773B">
        <w:t xml:space="preserve"> - обеспечение исполнения обязательств Орехово-Зуевского городского округа Московской области по гражданско-правовым сделкам.</w:t>
      </w:r>
    </w:p>
    <w:p w:rsidR="005E66D5" w:rsidRPr="006B773B" w:rsidRDefault="005E66D5" w:rsidP="005E66D5">
      <w:pPr>
        <w:adjustRightInd/>
        <w:jc w:val="both"/>
      </w:pPr>
      <w:r w:rsidRPr="006B773B">
        <w:t>2.2. В указанных целях при управлении и распоряжении</w:t>
      </w:r>
      <w:r>
        <w:t xml:space="preserve"> имуществом муниципальной казны </w:t>
      </w:r>
      <w:r w:rsidRPr="006B773B">
        <w:t xml:space="preserve">решаются следующие задачи: </w:t>
      </w:r>
    </w:p>
    <w:p w:rsidR="005E66D5" w:rsidRDefault="005E66D5" w:rsidP="005E66D5">
      <w:pPr>
        <w:adjustRightInd/>
        <w:jc w:val="both"/>
      </w:pPr>
      <w:r w:rsidRPr="006B773B">
        <w:lastRenderedPageBreak/>
        <w:t xml:space="preserve">- учет имущества, составляющего муниципальную казну, и отражение его движения;                                                                                                                                                                                             </w:t>
      </w:r>
      <w:r>
        <w:t xml:space="preserve">    - контроль за</w:t>
      </w:r>
      <w:r w:rsidRPr="006B773B">
        <w:t xml:space="preserve"> использованием муниципального имущества по целевому назначению;                                                                                                                                                                                            - </w:t>
      </w:r>
      <w:r>
        <w:t xml:space="preserve"> </w:t>
      </w:r>
      <w:r w:rsidRPr="006B773B">
        <w:t>оценка муниципального имущества</w:t>
      </w:r>
      <w:r>
        <w:t>, постановка его на кадастровый учет</w:t>
      </w:r>
      <w:r w:rsidRPr="006B773B">
        <w:t xml:space="preserve"> и государственная регистрация</w:t>
      </w:r>
      <w:r>
        <w:t xml:space="preserve"> </w:t>
      </w:r>
      <w:r w:rsidRPr="006B773B">
        <w:t>права</w:t>
      </w:r>
      <w:r>
        <w:t xml:space="preserve"> </w:t>
      </w:r>
      <w:r w:rsidRPr="006B773B">
        <w:t>муниципальной</w:t>
      </w:r>
      <w:r>
        <w:t xml:space="preserve"> </w:t>
      </w:r>
      <w:r w:rsidRPr="006B773B">
        <w:t>собственности;</w:t>
      </w:r>
    </w:p>
    <w:p w:rsidR="005E66D5" w:rsidRPr="006B773B" w:rsidRDefault="005E66D5" w:rsidP="005E66D5">
      <w:pPr>
        <w:adjustRightInd/>
        <w:jc w:val="both"/>
      </w:pPr>
      <w:r w:rsidRPr="006B773B">
        <w:t xml:space="preserve">- </w:t>
      </w:r>
      <w:r>
        <w:t xml:space="preserve"> </w:t>
      </w:r>
      <w:r w:rsidRPr="006B773B">
        <w:t>сохранение в составе муниципальной казны имущества, управление и распоряжение которым обеспечивает привлечение в доход бюджета Орехово-Зуевского городского округа Московской области дополнительных средств, а также сохранение в составе муниципальной казны имущества, необходимого для обеспечения общественных потребностей населения муниципального образования.</w:t>
      </w:r>
    </w:p>
    <w:p w:rsidR="005E66D5" w:rsidRPr="006B773B" w:rsidRDefault="005E66D5" w:rsidP="005E66D5">
      <w:pPr>
        <w:adjustRightInd/>
        <w:jc w:val="center"/>
        <w:outlineLvl w:val="1"/>
      </w:pPr>
    </w:p>
    <w:p w:rsidR="005E66D5" w:rsidRPr="006B773B" w:rsidRDefault="005E66D5" w:rsidP="005E66D5">
      <w:pPr>
        <w:adjustRightInd/>
        <w:jc w:val="center"/>
        <w:outlineLvl w:val="1"/>
      </w:pPr>
      <w:r w:rsidRPr="006B773B">
        <w:t>3. Состав и порядок формирования муниципальной казны</w:t>
      </w:r>
    </w:p>
    <w:p w:rsidR="005E66D5" w:rsidRPr="006B773B" w:rsidRDefault="005E66D5" w:rsidP="005E66D5">
      <w:pPr>
        <w:adjustRightInd/>
        <w:jc w:val="both"/>
      </w:pPr>
    </w:p>
    <w:p w:rsidR="005E66D5" w:rsidRPr="006B773B" w:rsidRDefault="005E66D5" w:rsidP="005E66D5">
      <w:pPr>
        <w:adjustRightInd/>
        <w:jc w:val="both"/>
      </w:pPr>
      <w:r w:rsidRPr="006B773B">
        <w:t>3.1.</w:t>
      </w:r>
      <w:r>
        <w:t xml:space="preserve"> В состав м</w:t>
      </w:r>
      <w:r w:rsidRPr="006B773B">
        <w:t>униципальн</w:t>
      </w:r>
      <w:r>
        <w:t>ой</w:t>
      </w:r>
      <w:r w:rsidRPr="006B773B">
        <w:t xml:space="preserve"> казн</w:t>
      </w:r>
      <w:r>
        <w:t>ы входит следующее имущество</w:t>
      </w:r>
      <w:r w:rsidRPr="006B773B">
        <w:t>:</w:t>
      </w:r>
    </w:p>
    <w:p w:rsidR="005E66D5" w:rsidRDefault="005E66D5" w:rsidP="005E66D5">
      <w:pPr>
        <w:adjustRightInd/>
        <w:jc w:val="both"/>
      </w:pPr>
      <w:r>
        <w:t>1) недвижимое имущество,</w:t>
      </w:r>
      <w:r w:rsidRPr="006B773B">
        <w:t xml:space="preserve"> не закрепленное за муниципальными у</w:t>
      </w:r>
      <w:r>
        <w:t>нитарными предприятиями (далее -</w:t>
      </w:r>
      <w:r w:rsidRPr="006B773B">
        <w:t xml:space="preserve"> предприятия) на праве хозяйственного ведения и муниципальными учреждениями (далее – учреждения) на праве оперативного управления:  </w:t>
      </w:r>
      <w:r>
        <w:t xml:space="preserve">    </w:t>
      </w:r>
    </w:p>
    <w:p w:rsidR="005E66D5" w:rsidRPr="006B773B" w:rsidRDefault="005E66D5" w:rsidP="005E66D5">
      <w:pPr>
        <w:adjustRightInd/>
        <w:jc w:val="both"/>
      </w:pPr>
      <w:r w:rsidRPr="006B773B">
        <w:t>-  муниципальный жилой фонд: жилые помещения</w:t>
      </w:r>
      <w:r>
        <w:t xml:space="preserve"> многоквартирного жилого дома</w:t>
      </w:r>
      <w:r w:rsidRPr="006B773B">
        <w:t xml:space="preserve">;                             </w:t>
      </w:r>
    </w:p>
    <w:p w:rsidR="005E66D5" w:rsidRPr="006B773B" w:rsidRDefault="005E66D5" w:rsidP="005E66D5">
      <w:pPr>
        <w:adjustRightInd/>
        <w:jc w:val="both"/>
      </w:pPr>
      <w:r w:rsidRPr="006B773B">
        <w:t xml:space="preserve">- муниципальный нежилой фонд: нежилые помещения, отдельно стоящие нежилые здания и строения; </w:t>
      </w:r>
    </w:p>
    <w:p w:rsidR="005E66D5" w:rsidRPr="006B773B" w:rsidRDefault="005E66D5" w:rsidP="005E66D5">
      <w:pPr>
        <w:adjustRightInd/>
        <w:jc w:val="both"/>
      </w:pPr>
      <w:r w:rsidRPr="006B773B">
        <w:t xml:space="preserve">- доля Орехово-Зуевского городского округа Московской области в нежилых помещениях единого комплекса недвижимого имущества, находящегося в общей долевой собственности собственников помещений; </w:t>
      </w:r>
    </w:p>
    <w:p w:rsidR="005E66D5" w:rsidRPr="006B773B" w:rsidRDefault="005E66D5" w:rsidP="005E66D5">
      <w:pPr>
        <w:adjustRightInd/>
        <w:jc w:val="both"/>
      </w:pPr>
      <w:r w:rsidRPr="006B773B">
        <w:t>- сети и сооружения (объекты инженерной инфраструктуры, иные хозяйственные сооружения);</w:t>
      </w:r>
    </w:p>
    <w:p w:rsidR="005E66D5" w:rsidRPr="006B773B" w:rsidRDefault="005E66D5" w:rsidP="005E66D5">
      <w:pPr>
        <w:adjustRightInd/>
        <w:jc w:val="both"/>
      </w:pPr>
      <w:r>
        <w:t>2) д</w:t>
      </w:r>
      <w:r w:rsidRPr="006B773B">
        <w:t>вижимое имущество</w:t>
      </w:r>
      <w:r w:rsidRPr="006B773B">
        <w:rPr>
          <w:color w:val="000000"/>
        </w:rPr>
        <w:t xml:space="preserve">, </w:t>
      </w:r>
      <w:r w:rsidRPr="006B773B">
        <w:t xml:space="preserve">находящееся в муниципальной собственности Орехово-Зуевского городского округа Московской области и не закрепленное за муниципальными унитарными предприятиями на праве хозяйственного ведения и муниципальными учреждениями на праве оперативного управления:                  </w:t>
      </w:r>
    </w:p>
    <w:p w:rsidR="005E66D5" w:rsidRPr="006B773B" w:rsidRDefault="005E66D5" w:rsidP="005E66D5">
      <w:pPr>
        <w:adjustRightInd/>
        <w:jc w:val="both"/>
      </w:pPr>
      <w:r>
        <w:t>3) н</w:t>
      </w:r>
      <w:r w:rsidRPr="006B773B">
        <w:t xml:space="preserve">епроизводственные активы - земельные участки, отнесенные к муниципальной собственности Орехово-Зуевского городского округа Московской области; </w:t>
      </w:r>
    </w:p>
    <w:p w:rsidR="005E66D5" w:rsidRPr="006B773B" w:rsidRDefault="005E66D5" w:rsidP="005E66D5">
      <w:pPr>
        <w:adjustRightInd/>
        <w:jc w:val="both"/>
      </w:pPr>
      <w:r w:rsidRPr="006B773B">
        <w:t>4)  Нематериальные</w:t>
      </w:r>
      <w:r w:rsidRPr="006B773B">
        <w:tab/>
        <w:t xml:space="preserve">активы (исключительные права);    </w:t>
      </w:r>
    </w:p>
    <w:p w:rsidR="005E66D5" w:rsidRPr="006B773B" w:rsidRDefault="005E66D5" w:rsidP="005E66D5">
      <w:pPr>
        <w:adjustRightInd/>
        <w:jc w:val="both"/>
      </w:pPr>
      <w:r w:rsidRPr="006B773B">
        <w:t>5)  Материальные запасы</w:t>
      </w:r>
      <w:r>
        <w:t>.</w:t>
      </w:r>
    </w:p>
    <w:p w:rsidR="005E66D5" w:rsidRDefault="005E66D5" w:rsidP="005E66D5">
      <w:pPr>
        <w:adjustRightInd/>
        <w:spacing w:line="240" w:lineRule="atLeast"/>
        <w:jc w:val="both"/>
      </w:pPr>
      <w:bookmarkStart w:id="0" w:name="P84"/>
      <w:bookmarkEnd w:id="0"/>
      <w:r w:rsidRPr="006B773B">
        <w:t>3.2.</w:t>
      </w:r>
      <w:r>
        <w:t xml:space="preserve"> </w:t>
      </w:r>
      <w:r w:rsidRPr="006B773B">
        <w:t>Источником формирования муниципальной казны может быть имущество:</w:t>
      </w:r>
    </w:p>
    <w:p w:rsidR="005E66D5" w:rsidRDefault="005E66D5" w:rsidP="005E66D5">
      <w:pPr>
        <w:adjustRightInd/>
        <w:spacing w:line="240" w:lineRule="atLeast"/>
        <w:jc w:val="both"/>
      </w:pPr>
      <w:r>
        <w:t>-</w:t>
      </w:r>
      <w:r w:rsidRPr="006B773B">
        <w:t xml:space="preserve"> вновь созданное или приобретенное за счет средств бюджетов всех </w:t>
      </w:r>
      <w:proofErr w:type="gramStart"/>
      <w:r w:rsidRPr="006B773B">
        <w:t xml:space="preserve">уровней;   </w:t>
      </w:r>
      <w:proofErr w:type="gramEnd"/>
      <w:r w:rsidRPr="006B773B">
        <w:t xml:space="preserve">                                                                                           </w:t>
      </w:r>
      <w:r>
        <w:t xml:space="preserve">                              -</w:t>
      </w:r>
      <w:r w:rsidRPr="006B773B">
        <w:t xml:space="preserve"> безвозмездно переданн</w:t>
      </w:r>
      <w:r>
        <w:t>ое из федеральной собственности,</w:t>
      </w:r>
      <w:r w:rsidRPr="006B773B">
        <w:t xml:space="preserve"> собственности Московской области </w:t>
      </w:r>
      <w:r>
        <w:t xml:space="preserve">и иных субъектов </w:t>
      </w:r>
      <w:r w:rsidRPr="006B773B">
        <w:t xml:space="preserve">в муниципальную собственность в порядке, установленном действующим законодательством;  </w:t>
      </w:r>
    </w:p>
    <w:p w:rsidR="005E66D5" w:rsidRDefault="005E66D5" w:rsidP="005E66D5">
      <w:pPr>
        <w:adjustRightInd/>
        <w:spacing w:line="240" w:lineRule="atLeast"/>
        <w:jc w:val="both"/>
      </w:pPr>
      <w:r>
        <w:t xml:space="preserve">- </w:t>
      </w:r>
      <w:r w:rsidRPr="006B773B">
        <w:t>переданное в результате ликвидации муниципальных предприятий и учреждений</w:t>
      </w:r>
      <w:r>
        <w:t>;</w:t>
      </w:r>
    </w:p>
    <w:p w:rsidR="005E66D5" w:rsidRDefault="005E66D5" w:rsidP="005E66D5">
      <w:pPr>
        <w:adjustRightInd/>
        <w:spacing w:line="240" w:lineRule="atLeast"/>
        <w:jc w:val="both"/>
      </w:pPr>
      <w:r>
        <w:t xml:space="preserve">- </w:t>
      </w:r>
      <w:r w:rsidRPr="006B773B">
        <w:t xml:space="preserve">  приобретенное в</w:t>
      </w:r>
      <w:r w:rsidRPr="006B773B">
        <w:tab/>
        <w:t>результате</w:t>
      </w:r>
      <w:r>
        <w:t xml:space="preserve"> </w:t>
      </w:r>
      <w:r w:rsidRPr="006B773B">
        <w:t>совершения</w:t>
      </w:r>
      <w:r>
        <w:t xml:space="preserve"> </w:t>
      </w:r>
      <w:r w:rsidRPr="006B773B">
        <w:t>гражданско-правовых</w:t>
      </w:r>
      <w:r>
        <w:t xml:space="preserve"> </w:t>
      </w:r>
      <w:r w:rsidRPr="006B773B">
        <w:t>сделок;</w:t>
      </w:r>
      <w:r>
        <w:t xml:space="preserve"> </w:t>
      </w:r>
    </w:p>
    <w:p w:rsidR="005E66D5" w:rsidRDefault="005E66D5" w:rsidP="005E66D5">
      <w:pPr>
        <w:adjustRightInd/>
        <w:spacing w:line="240" w:lineRule="atLeast"/>
        <w:jc w:val="both"/>
      </w:pPr>
      <w:r>
        <w:t xml:space="preserve">- </w:t>
      </w:r>
      <w:r w:rsidRPr="006B773B">
        <w:t xml:space="preserve"> признанное в установленном порядке бесхозяйным и поступившее в этой связи в муниципальную собственность в порядке, установленном действующим законодательством;</w:t>
      </w:r>
    </w:p>
    <w:p w:rsidR="005E66D5" w:rsidRDefault="005E66D5" w:rsidP="005E66D5">
      <w:pPr>
        <w:adjustRightInd/>
        <w:spacing w:line="240" w:lineRule="atLeast"/>
        <w:jc w:val="both"/>
      </w:pPr>
      <w:r>
        <w:t xml:space="preserve"> - </w:t>
      </w:r>
      <w:r w:rsidRPr="006B773B">
        <w:t xml:space="preserve"> полученное в порядке наследования, в том числе в порядке наследования по закону выморочного имущества;</w:t>
      </w:r>
    </w:p>
    <w:p w:rsidR="005E66D5" w:rsidRDefault="005E66D5" w:rsidP="005E66D5">
      <w:pPr>
        <w:adjustRightInd/>
        <w:spacing w:line="240" w:lineRule="atLeast"/>
        <w:jc w:val="both"/>
      </w:pPr>
      <w:r>
        <w:t xml:space="preserve">- </w:t>
      </w:r>
      <w:r w:rsidRPr="006B773B">
        <w:t xml:space="preserve">полученное в результате отказа от его использования или правомерного изъятия у предприятий или учреждений, в хозяйственном ведении или оперативном управлении которых оно находилось;      </w:t>
      </w:r>
    </w:p>
    <w:p w:rsidR="005E66D5" w:rsidRPr="006B773B" w:rsidRDefault="005E66D5" w:rsidP="005E66D5">
      <w:pPr>
        <w:adjustRightInd/>
        <w:spacing w:line="240" w:lineRule="atLeast"/>
        <w:jc w:val="both"/>
      </w:pPr>
      <w:r>
        <w:t>-</w:t>
      </w:r>
      <w:r w:rsidRPr="006B773B">
        <w:t xml:space="preserve"> приобретенное по иным основаниям, предусмотренным действующим законодательством.</w:t>
      </w:r>
    </w:p>
    <w:p w:rsidR="005E66D5" w:rsidRPr="006B773B" w:rsidRDefault="005E66D5" w:rsidP="005E66D5">
      <w:pPr>
        <w:adjustRightInd/>
        <w:jc w:val="both"/>
      </w:pPr>
      <w:r w:rsidRPr="006B773B">
        <w:t xml:space="preserve">3.3. Формирование муниципальной казны и финансирование всех необходимых мероприятий по ее содержанию и учету осуществляется за счет средств </w:t>
      </w:r>
      <w:r>
        <w:t xml:space="preserve">местного </w:t>
      </w:r>
      <w:r w:rsidRPr="006B773B">
        <w:t>бюджета.</w:t>
      </w:r>
    </w:p>
    <w:p w:rsidR="005E66D5" w:rsidRDefault="005E66D5" w:rsidP="005E66D5">
      <w:pPr>
        <w:adjustRightInd/>
        <w:jc w:val="both"/>
      </w:pPr>
      <w:bookmarkStart w:id="1" w:name="P99"/>
      <w:bookmarkEnd w:id="1"/>
      <w:r w:rsidRPr="006B773B">
        <w:t xml:space="preserve">3.4. Муниципальное имущество </w:t>
      </w:r>
      <w:r>
        <w:t>исключается</w:t>
      </w:r>
      <w:r w:rsidRPr="006B773B">
        <w:t xml:space="preserve"> из </w:t>
      </w:r>
      <w:r>
        <w:t xml:space="preserve">состава </w:t>
      </w:r>
      <w:r w:rsidRPr="006B773B">
        <w:t xml:space="preserve">муниципальной казны в </w:t>
      </w:r>
      <w:proofErr w:type="gramStart"/>
      <w:r w:rsidRPr="006B773B">
        <w:t xml:space="preserve">результате:  </w:t>
      </w:r>
      <w:r>
        <w:t xml:space="preserve"> </w:t>
      </w:r>
      <w:proofErr w:type="gramEnd"/>
      <w:r>
        <w:t xml:space="preserve">                             </w:t>
      </w:r>
      <w:r w:rsidRPr="006B773B">
        <w:t xml:space="preserve">                    </w:t>
      </w:r>
      <w:r>
        <w:t>-</w:t>
      </w:r>
      <w:r w:rsidRPr="006B773B">
        <w:t xml:space="preserve"> внесения в уставные фонды создаваемых муниципальных унитарных предприятий, либо передачи в хозяйственное ведение действующим предприятиям; </w:t>
      </w:r>
      <w:r w:rsidRPr="006B773B">
        <w:tab/>
      </w:r>
      <w:r w:rsidRPr="006B773B">
        <w:tab/>
      </w:r>
      <w:r w:rsidRPr="006B773B">
        <w:tab/>
        <w:t xml:space="preserve">            </w:t>
      </w:r>
      <w:r>
        <w:t xml:space="preserve">                             </w:t>
      </w:r>
      <w:r w:rsidRPr="006B773B">
        <w:t xml:space="preserve">     </w:t>
      </w:r>
      <w:r>
        <w:t>-</w:t>
      </w:r>
      <w:r w:rsidRPr="006B773B">
        <w:t xml:space="preserve"> передачи в оперативное управление создаваемым или действующим муниципальным учреждениям, муниципальным казенным предприятиям;</w:t>
      </w:r>
    </w:p>
    <w:p w:rsidR="005E66D5" w:rsidRDefault="005E66D5" w:rsidP="005E66D5">
      <w:pPr>
        <w:adjustRightInd/>
        <w:jc w:val="both"/>
      </w:pPr>
      <w:r>
        <w:t>-</w:t>
      </w:r>
      <w:r w:rsidRPr="006B773B">
        <w:t xml:space="preserve"> отчуждения по гражданско-правовым сделкам, в том числе в порядке приватизации;       </w:t>
      </w:r>
    </w:p>
    <w:p w:rsidR="005E66D5" w:rsidRDefault="005E66D5" w:rsidP="005E66D5">
      <w:pPr>
        <w:adjustRightInd/>
        <w:jc w:val="both"/>
      </w:pPr>
      <w:r>
        <w:t xml:space="preserve">- </w:t>
      </w:r>
      <w:r w:rsidRPr="006B773B">
        <w:t xml:space="preserve">при передаче имущества из муниципальной собственности в федеральную (государственную) </w:t>
      </w:r>
      <w:r w:rsidRPr="006B773B">
        <w:lastRenderedPageBreak/>
        <w:t xml:space="preserve">собственность и собственность Московской области;  </w:t>
      </w:r>
      <w:r w:rsidRPr="006B773B">
        <w:tab/>
      </w:r>
      <w:r w:rsidRPr="006B773B">
        <w:tab/>
        <w:t xml:space="preserve">                         </w:t>
      </w:r>
      <w:r>
        <w:t xml:space="preserve">                                         </w:t>
      </w:r>
      <w:r w:rsidRPr="006B773B">
        <w:t xml:space="preserve"> </w:t>
      </w:r>
      <w:r>
        <w:t>-</w:t>
      </w:r>
      <w:r w:rsidRPr="006B773B">
        <w:t xml:space="preserve"> обращения взыскания на имущество по обязательствам муниципального образования в порядке, предусмотренном действующим законодательством;</w:t>
      </w:r>
      <w:r w:rsidRPr="006B773B">
        <w:tab/>
        <w:t xml:space="preserve">                                                       </w:t>
      </w:r>
      <w:r>
        <w:t xml:space="preserve">              </w:t>
      </w:r>
      <w:r>
        <w:tab/>
        <w:t xml:space="preserve">     </w:t>
      </w:r>
      <w:r w:rsidRPr="006B773B">
        <w:t xml:space="preserve">   </w:t>
      </w:r>
      <w:r>
        <w:t xml:space="preserve">- </w:t>
      </w:r>
      <w:r w:rsidRPr="006B773B">
        <w:t xml:space="preserve"> списания</w:t>
      </w:r>
      <w:r w:rsidRPr="006B773B">
        <w:tab/>
        <w:t>имущества</w:t>
      </w:r>
      <w:r w:rsidRPr="00736D9F">
        <w:rPr>
          <w:rFonts w:eastAsia="Calibri"/>
          <w:lang w:eastAsia="en-US"/>
        </w:rPr>
        <w:t xml:space="preserve"> в порядке, установленном нормативно-правовым актом администрации</w:t>
      </w:r>
      <w:r>
        <w:t>;</w:t>
      </w:r>
    </w:p>
    <w:p w:rsidR="005E66D5" w:rsidRPr="006B773B" w:rsidRDefault="005E66D5" w:rsidP="005E66D5">
      <w:pPr>
        <w:adjustRightInd/>
        <w:jc w:val="both"/>
      </w:pPr>
      <w:r>
        <w:t>-</w:t>
      </w:r>
      <w:r w:rsidRPr="006B773B">
        <w:t xml:space="preserve"> судебного решения, вступившего в законную силу, о прекращении права муниципальной </w:t>
      </w:r>
      <w:proofErr w:type="gramStart"/>
      <w:r w:rsidRPr="006B773B">
        <w:t xml:space="preserve">собственности;   </w:t>
      </w:r>
      <w:proofErr w:type="gramEnd"/>
      <w:r w:rsidRPr="006B773B">
        <w:t xml:space="preserve">                                                                                                                                                                  </w:t>
      </w:r>
      <w:r>
        <w:t xml:space="preserve">                     </w:t>
      </w:r>
      <w:r w:rsidRPr="006B773B">
        <w:t xml:space="preserve">                </w:t>
      </w:r>
      <w:r>
        <w:t>-</w:t>
      </w:r>
      <w:r w:rsidRPr="006B773B">
        <w:t xml:space="preserve"> совершения иных действий, предусмотренных действующим законодательством.</w:t>
      </w:r>
    </w:p>
    <w:p w:rsidR="005E66D5" w:rsidRDefault="005E66D5" w:rsidP="005E66D5">
      <w:pPr>
        <w:adjustRightInd/>
        <w:jc w:val="both"/>
      </w:pPr>
      <w:r w:rsidRPr="006B773B">
        <w:t>3.5. Включение и исключение имущества из состава муниципальной казны осуществляется на основании:</w:t>
      </w:r>
      <w:r w:rsidRPr="006B773B">
        <w:tab/>
      </w:r>
      <w:r w:rsidRPr="006B773B">
        <w:tab/>
      </w:r>
      <w:r w:rsidRPr="006B773B">
        <w:tab/>
      </w:r>
      <w:r w:rsidRPr="006B773B">
        <w:tab/>
      </w:r>
      <w:r w:rsidRPr="006B773B">
        <w:tab/>
        <w:t xml:space="preserve">            </w:t>
      </w:r>
      <w:r w:rsidRPr="006B773B">
        <w:tab/>
      </w:r>
      <w:r w:rsidRPr="006B773B">
        <w:tab/>
      </w:r>
      <w:r w:rsidRPr="006B773B">
        <w:tab/>
      </w:r>
      <w:r w:rsidRPr="006B773B">
        <w:tab/>
      </w:r>
      <w:r w:rsidRPr="006B773B">
        <w:tab/>
        <w:t xml:space="preserve">                      </w:t>
      </w:r>
      <w:r>
        <w:t xml:space="preserve">                  -</w:t>
      </w:r>
      <w:r w:rsidRPr="006B773B">
        <w:t xml:space="preserve"> решений Совета депутатов Орехово-Зуевского городского округа Московской области;                    </w:t>
      </w:r>
      <w:r>
        <w:t xml:space="preserve">                              - </w:t>
      </w:r>
      <w:r w:rsidRPr="006B773B">
        <w:t xml:space="preserve"> </w:t>
      </w:r>
      <w:r>
        <w:t xml:space="preserve"> </w:t>
      </w:r>
      <w:r w:rsidRPr="006B773B">
        <w:t>постановлений администрации Орехово-Зуевского городского округа</w:t>
      </w:r>
      <w:r>
        <w:t xml:space="preserve"> Московской области;</w:t>
      </w:r>
      <w:r>
        <w:tab/>
        <w:t xml:space="preserve">          -</w:t>
      </w:r>
      <w:r w:rsidRPr="006B773B">
        <w:t xml:space="preserve"> распоряжений Комитета по управлению имуществом администрации Орехово-Зуевского городского округа Московской области; </w:t>
      </w:r>
      <w:r w:rsidRPr="006B773B">
        <w:tab/>
      </w:r>
    </w:p>
    <w:p w:rsidR="005E66D5" w:rsidRPr="006B773B" w:rsidRDefault="005E66D5" w:rsidP="005E66D5">
      <w:pPr>
        <w:adjustRightInd/>
        <w:jc w:val="both"/>
      </w:pPr>
      <w:r>
        <w:rPr>
          <w:color w:val="000000"/>
        </w:rPr>
        <w:t>-</w:t>
      </w:r>
      <w:r w:rsidRPr="006B773B">
        <w:rPr>
          <w:color w:val="000000"/>
        </w:rPr>
        <w:t xml:space="preserve"> документов, подтверждающих возникновение или прекращение права муниципальной собственности (договоров и соглашений, документов о государственной регистрации, решений суд</w:t>
      </w:r>
      <w:r>
        <w:rPr>
          <w:color w:val="000000"/>
        </w:rPr>
        <w:t>ов</w:t>
      </w:r>
      <w:r w:rsidRPr="006B773B">
        <w:rPr>
          <w:color w:val="000000"/>
        </w:rPr>
        <w:t>, актов приема-передачи и др.).</w:t>
      </w:r>
    </w:p>
    <w:p w:rsidR="005E66D5" w:rsidRPr="006B773B" w:rsidRDefault="005E66D5" w:rsidP="005E66D5">
      <w:pPr>
        <w:adjustRightInd/>
        <w:jc w:val="center"/>
        <w:outlineLvl w:val="1"/>
      </w:pPr>
    </w:p>
    <w:p w:rsidR="005E66D5" w:rsidRPr="006B773B" w:rsidRDefault="005E66D5" w:rsidP="005E66D5">
      <w:pPr>
        <w:adjustRightInd/>
        <w:jc w:val="center"/>
        <w:outlineLvl w:val="1"/>
      </w:pPr>
      <w:r w:rsidRPr="006B773B">
        <w:t>4. Управление и распоряжение имуществом муниципальной казны</w:t>
      </w:r>
    </w:p>
    <w:p w:rsidR="005E66D5" w:rsidRPr="006B773B" w:rsidRDefault="005E66D5" w:rsidP="005E66D5">
      <w:pPr>
        <w:adjustRightInd/>
        <w:jc w:val="center"/>
        <w:outlineLvl w:val="1"/>
      </w:pPr>
    </w:p>
    <w:p w:rsidR="005E66D5" w:rsidRDefault="005E66D5" w:rsidP="005E66D5">
      <w:pPr>
        <w:adjustRightInd/>
        <w:jc w:val="both"/>
      </w:pPr>
      <w:r w:rsidRPr="006B773B">
        <w:t xml:space="preserve">4.1. Управление имуществом </w:t>
      </w:r>
      <w:r>
        <w:t xml:space="preserve">муниципальной </w:t>
      </w:r>
      <w:r w:rsidRPr="006B773B">
        <w:t>казны от имени и в интересах муниципального образования Орехово-Зуевского городского округа Московской области осуществляется Комитет</w:t>
      </w:r>
      <w:r>
        <w:t>ом</w:t>
      </w:r>
      <w:r w:rsidRPr="006B773B">
        <w:t xml:space="preserve"> в</w:t>
      </w:r>
      <w:r>
        <w:t xml:space="preserve"> </w:t>
      </w:r>
      <w:r w:rsidRPr="006B773B">
        <w:t>рамках</w:t>
      </w:r>
      <w:r>
        <w:t xml:space="preserve"> </w:t>
      </w:r>
      <w:r w:rsidRPr="006B773B">
        <w:t>своих</w:t>
      </w:r>
      <w:r>
        <w:t xml:space="preserve"> </w:t>
      </w:r>
      <w:r w:rsidRPr="006B773B">
        <w:t>полномочий.</w:t>
      </w:r>
    </w:p>
    <w:p w:rsidR="005E66D5" w:rsidRPr="006B773B" w:rsidRDefault="005E66D5" w:rsidP="005E66D5">
      <w:pPr>
        <w:adjustRightInd/>
        <w:jc w:val="both"/>
      </w:pPr>
      <w:r w:rsidRPr="006B773B">
        <w:t>4.2. В порядке, установленном действующим законодательством, на основании нормативно-правовых актов органов местного самоуправления Орехово-Зуевского городского округа Московской области имущество муниципальной казны может быть передано:</w:t>
      </w:r>
    </w:p>
    <w:p w:rsidR="005E66D5" w:rsidRDefault="005E66D5" w:rsidP="005E66D5">
      <w:pPr>
        <w:adjustRightInd/>
        <w:jc w:val="both"/>
      </w:pPr>
      <w:r w:rsidRPr="006B773B">
        <w:t>- во временное владение и пользование или во временное пользование юридическим или физическим лицам по договорам аренды, в концессию;</w:t>
      </w:r>
      <w:r w:rsidRPr="006B773B">
        <w:tab/>
        <w:t xml:space="preserve">                                                                      </w:t>
      </w:r>
    </w:p>
    <w:p w:rsidR="005E66D5" w:rsidRPr="006B773B" w:rsidRDefault="005E66D5" w:rsidP="005E66D5">
      <w:pPr>
        <w:adjustRightInd/>
        <w:jc w:val="both"/>
      </w:pPr>
      <w:r w:rsidRPr="006B773B">
        <w:t>- в безвозмездное временное пользование муниципальным и государственным учреждениям, структурным подразделениям органа местного самоуправления по договорам безвозмездного пользования имуществом;</w:t>
      </w:r>
      <w:r w:rsidRPr="006B773B">
        <w:tab/>
        <w:t xml:space="preserve">                                                                        </w:t>
      </w:r>
      <w:r>
        <w:tab/>
      </w:r>
      <w:r>
        <w:tab/>
      </w:r>
      <w:r>
        <w:tab/>
      </w:r>
      <w:r>
        <w:tab/>
      </w:r>
      <w:r w:rsidRPr="006B773B">
        <w:t xml:space="preserve">        - а также использовано иным способом, не противоречащему действующему законодательству.                                                                                                                                                                                     </w:t>
      </w:r>
      <w:r>
        <w:t xml:space="preserve">                             4.3</w:t>
      </w:r>
      <w:r w:rsidRPr="006B773B">
        <w:t>. Доходы от использования имущества муниципальной казны в полном объеме поступают в</w:t>
      </w:r>
      <w:r>
        <w:t xml:space="preserve"> </w:t>
      </w:r>
      <w:proofErr w:type="gramStart"/>
      <w:r>
        <w:t xml:space="preserve">местный </w:t>
      </w:r>
      <w:r w:rsidRPr="006B773B">
        <w:t xml:space="preserve"> бюджет</w:t>
      </w:r>
      <w:proofErr w:type="gramEnd"/>
      <w:r w:rsidRPr="006B773B">
        <w:t>.</w:t>
      </w:r>
    </w:p>
    <w:p w:rsidR="005E66D5" w:rsidRPr="006B773B" w:rsidRDefault="005E66D5" w:rsidP="005E66D5">
      <w:pPr>
        <w:adjustRightInd/>
        <w:jc w:val="both"/>
      </w:pPr>
    </w:p>
    <w:p w:rsidR="005E66D5" w:rsidRPr="006B773B" w:rsidRDefault="005E66D5" w:rsidP="005E66D5">
      <w:pPr>
        <w:adjustRightInd/>
        <w:jc w:val="center"/>
        <w:outlineLvl w:val="1"/>
      </w:pPr>
      <w:r w:rsidRPr="006B773B">
        <w:t>5. Учет имущества муниципальной казны</w:t>
      </w:r>
    </w:p>
    <w:p w:rsidR="005E66D5" w:rsidRPr="006B773B" w:rsidRDefault="005E66D5" w:rsidP="005E66D5">
      <w:pPr>
        <w:adjustRightInd/>
        <w:jc w:val="center"/>
        <w:outlineLvl w:val="1"/>
      </w:pPr>
    </w:p>
    <w:p w:rsidR="005E66D5" w:rsidRPr="006B773B" w:rsidRDefault="005E66D5" w:rsidP="005E66D5">
      <w:pPr>
        <w:adjustRightInd/>
        <w:jc w:val="both"/>
      </w:pPr>
      <w:r w:rsidRPr="006B773B">
        <w:t>5.1. Имущество, составляющее муниципальную казну, принадлежит на праве собственности</w:t>
      </w:r>
      <w:r w:rsidRPr="006E5426">
        <w:t xml:space="preserve"> </w:t>
      </w:r>
      <w:r w:rsidRPr="006B773B">
        <w:t>муниципально</w:t>
      </w:r>
      <w:r>
        <w:t>му</w:t>
      </w:r>
      <w:r w:rsidRPr="006B773B">
        <w:t xml:space="preserve"> образовани</w:t>
      </w:r>
      <w:r>
        <w:t>ю Орехово-Зуевский</w:t>
      </w:r>
      <w:r w:rsidRPr="006B773B">
        <w:t xml:space="preserve"> городско</w:t>
      </w:r>
      <w:r>
        <w:t>й</w:t>
      </w:r>
      <w:r w:rsidRPr="006B773B">
        <w:t xml:space="preserve"> округ Московской области и подлежит отражению в бухгалтерской отчетности Комитета в составе нефинансовых активов имущества казны в стоимостном выражении без ведения инвентарного и аналитического учета в соответствии с действующей инструкцией по бюджетному учету. </w:t>
      </w:r>
    </w:p>
    <w:p w:rsidR="005E66D5" w:rsidRPr="006B773B" w:rsidRDefault="005E66D5" w:rsidP="005E66D5">
      <w:pPr>
        <w:adjustRightInd/>
        <w:jc w:val="both"/>
      </w:pPr>
      <w:r w:rsidRPr="006B773B">
        <w:t xml:space="preserve">5.2. Учет имущества, составляющего муниципальную казну, и его движение осуществляется путем внесения соответствующих сведений в специальный раздел Реестра муниципального </w:t>
      </w:r>
      <w:r>
        <w:t>имущества</w:t>
      </w:r>
      <w:r w:rsidRPr="006B773B">
        <w:t xml:space="preserve"> Орехово-Зуевск</w:t>
      </w:r>
      <w:r>
        <w:t>ого</w:t>
      </w:r>
      <w:r w:rsidRPr="006B773B">
        <w:t xml:space="preserve"> городско</w:t>
      </w:r>
      <w:r>
        <w:t>го</w:t>
      </w:r>
      <w:r w:rsidRPr="006B773B">
        <w:t xml:space="preserve"> округ</w:t>
      </w:r>
      <w:r>
        <w:t>а</w:t>
      </w:r>
      <w:r w:rsidRPr="006B773B">
        <w:t xml:space="preserve"> Московской области, содержащий сведения о составе имущества, его технических характеристиках, способе приобретения, балансовой и остаточной стоимости, основаниях и дате постановки на учет, а также сведения о решениях по передаче имущества в пользование, других актах распоряжения имуществом, в том числе влекущих исключение имущества из состава муниципальной казны и его возврат в муницип</w:t>
      </w:r>
      <w:r>
        <w:t xml:space="preserve">альную казну.     </w:t>
      </w:r>
      <w:r w:rsidRPr="006B773B">
        <w:t xml:space="preserve"> 5.3.  Держателем Реестра муниципального имущества и муниципальной казны является Комитет. Выписка из Реестра является документом, подтверждающим право муниципальной собственности на имущество.  </w:t>
      </w:r>
      <w:r w:rsidRPr="006B773B">
        <w:tab/>
      </w:r>
      <w:r w:rsidRPr="006B773B">
        <w:tab/>
      </w:r>
      <w:r w:rsidRPr="006B773B">
        <w:tab/>
      </w:r>
      <w:r w:rsidRPr="006B773B">
        <w:tab/>
      </w:r>
      <w:r w:rsidRPr="006B773B">
        <w:tab/>
      </w:r>
      <w:r w:rsidRPr="006B773B">
        <w:tab/>
      </w:r>
      <w:r w:rsidRPr="006B773B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6B773B">
        <w:t xml:space="preserve"> 5.4. Имущество, составляющее муниципальную казну, при его учете, а также при его передаче в аренду, безвозмездное пользование, концессию, хозяйственное ведение, оперативное управление подлежит отражению в бухгалтерской отчетности организаций в соответствии</w:t>
      </w:r>
      <w:r>
        <w:tab/>
      </w:r>
      <w:r w:rsidRPr="006B773B">
        <w:t xml:space="preserve">с действующим </w:t>
      </w:r>
      <w:r w:rsidRPr="006B773B">
        <w:lastRenderedPageBreak/>
        <w:t xml:space="preserve">законодательством. </w:t>
      </w:r>
    </w:p>
    <w:p w:rsidR="005E66D5" w:rsidRPr="006B773B" w:rsidRDefault="005E66D5" w:rsidP="005E66D5">
      <w:pPr>
        <w:adjustRightInd/>
        <w:jc w:val="both"/>
      </w:pPr>
      <w:r w:rsidRPr="006B773B">
        <w:t>5.5. Оценка имущества, составляющего муниципальную казну, проводится в порядке, установленном действующим законодательством об оценочной деятельности.</w:t>
      </w:r>
    </w:p>
    <w:p w:rsidR="005E66D5" w:rsidRPr="006B773B" w:rsidRDefault="005E66D5" w:rsidP="005E66D5">
      <w:pPr>
        <w:adjustRightInd/>
        <w:jc w:val="both"/>
      </w:pPr>
    </w:p>
    <w:p w:rsidR="005E66D5" w:rsidRPr="006B773B" w:rsidRDefault="005E66D5" w:rsidP="005E66D5">
      <w:pPr>
        <w:adjustRightInd/>
        <w:jc w:val="center"/>
        <w:outlineLvl w:val="1"/>
      </w:pPr>
      <w:r w:rsidRPr="006B773B">
        <w:t>6. Содержание имущества муниципальной казны,</w:t>
      </w:r>
    </w:p>
    <w:p w:rsidR="005E66D5" w:rsidRPr="006B773B" w:rsidRDefault="005E66D5" w:rsidP="005E66D5">
      <w:pPr>
        <w:adjustRightInd/>
        <w:jc w:val="center"/>
      </w:pPr>
    </w:p>
    <w:p w:rsidR="005E66D5" w:rsidRPr="006B773B" w:rsidRDefault="005E66D5" w:rsidP="005E66D5">
      <w:pPr>
        <w:adjustRightInd/>
        <w:jc w:val="both"/>
        <w:rPr>
          <w:color w:val="000000"/>
        </w:rPr>
      </w:pPr>
      <w:r w:rsidRPr="006B773B">
        <w:t xml:space="preserve">6.1. Муниципальное образование Орехово-Зуевский городской </w:t>
      </w:r>
      <w:r>
        <w:t>округ</w:t>
      </w:r>
      <w:r w:rsidRPr="006B773B">
        <w:t xml:space="preserve"> Московской области несет бремя содержания имущества муниципальной казны, за исключением случаев, предусмотренных </w:t>
      </w:r>
      <w:hyperlink w:anchor="P140" w:history="1">
        <w:r w:rsidRPr="006B773B">
          <w:rPr>
            <w:color w:val="000000"/>
          </w:rPr>
          <w:t>п.6.2</w:t>
        </w:r>
      </w:hyperlink>
      <w:r w:rsidRPr="006B773B">
        <w:rPr>
          <w:color w:val="000000"/>
        </w:rPr>
        <w:t>.</w:t>
      </w:r>
    </w:p>
    <w:p w:rsidR="005E66D5" w:rsidRPr="006B773B" w:rsidRDefault="005E66D5" w:rsidP="005E66D5">
      <w:pPr>
        <w:adjustRightInd/>
        <w:jc w:val="both"/>
      </w:pPr>
      <w:r w:rsidRPr="006B773B">
        <w:t>6.2. Условия содержания, а также риск случайной гибели или повреждения имущества муниципальной казны, переданного на основании гражданско-правовых договоров, определяются условиями этих договоров.</w:t>
      </w:r>
    </w:p>
    <w:p w:rsidR="005E66D5" w:rsidRPr="006B773B" w:rsidRDefault="005E66D5" w:rsidP="005E66D5">
      <w:pPr>
        <w:adjustRightInd/>
        <w:jc w:val="both"/>
        <w:rPr>
          <w:color w:val="000000"/>
        </w:rPr>
      </w:pPr>
      <w:r w:rsidRPr="006B773B">
        <w:rPr>
          <w:rFonts w:eastAsia="Calibri"/>
          <w:lang w:eastAsia="en-US"/>
        </w:rPr>
        <w:t>6.3. Контроль за сохранностью и целевым использованием имущества, входящего в состав муниципальной казны, переданного в пользование юридическим и физическим лицам, а также привлечение этих лиц к ответственности за ненадлежащее использование переданных объектов осуществляется органами местного самоуправления в соответствии с условиями заключенных договоров о передаче имущества. В ходе контроля осуществляются проверки переданного муниципального имущества и соблюдения условий договоров о передаче имущества.</w:t>
      </w:r>
    </w:p>
    <w:p w:rsidR="005E66D5" w:rsidRPr="006B773B" w:rsidRDefault="005E66D5" w:rsidP="005E66D5">
      <w:pPr>
        <w:adjustRightInd/>
        <w:jc w:val="both"/>
      </w:pPr>
      <w:r w:rsidRPr="006B773B">
        <w:t>6.4. В случаях передачи имущества муниципальной казны во временное пользование по договору аренды (концессии), передачи имущества в безвозмездное временное пользование по договору безвозмездного пользования имуществом и в иных случаях, установленных действующим законодательством, бремя его содержания и риск случайной гибели ложатся соответственно на арендаторов (</w:t>
      </w:r>
      <w:proofErr w:type="spellStart"/>
      <w:r w:rsidRPr="006B773B">
        <w:t>концедентов</w:t>
      </w:r>
      <w:proofErr w:type="spellEnd"/>
      <w:r w:rsidRPr="006B773B">
        <w:t xml:space="preserve">), ссудополучателей, или иных лиц, у которых находится имущество муниципальной казны, если иное не установлено соответствующим договором. </w:t>
      </w:r>
      <w:r>
        <w:tab/>
      </w:r>
      <w:r>
        <w:tab/>
      </w:r>
      <w:r>
        <w:tab/>
        <w:t xml:space="preserve"> </w:t>
      </w:r>
      <w:r w:rsidRPr="006B773B">
        <w:t xml:space="preserve"> 6.</w:t>
      </w:r>
      <w:r>
        <w:t>5</w:t>
      </w:r>
      <w:r w:rsidRPr="006B773B">
        <w:t>. Для обеспечения сохранности имущества муниципальной казны могут производиться страхование имущества, установление особого режима его эксплуатации и охраны, а также его передача на хранение.</w:t>
      </w:r>
    </w:p>
    <w:p w:rsidR="005E66D5" w:rsidRPr="006B773B" w:rsidRDefault="005E66D5" w:rsidP="005E66D5">
      <w:pPr>
        <w:adjustRightInd/>
        <w:jc w:val="both"/>
      </w:pPr>
      <w:r w:rsidRPr="006B773B">
        <w:t>6.</w:t>
      </w:r>
      <w:r>
        <w:t>6</w:t>
      </w:r>
      <w:r w:rsidRPr="006B773B">
        <w:t>. Защиту прав собственности на имущество, составляющее муниципальную казну, в том числе в суде, осуществляет администрация Орехово-Зуевского городского округа Московской области и Комитет в порядке и способами, определенными действующим законодательством.</w:t>
      </w:r>
      <w:r w:rsidRPr="006B773B">
        <w:tab/>
      </w:r>
      <w:r w:rsidRPr="006B773B">
        <w:tab/>
      </w:r>
    </w:p>
    <w:p w:rsidR="005E66D5" w:rsidRDefault="005E66D5" w:rsidP="005E66D5">
      <w:pPr>
        <w:adjustRightInd/>
        <w:jc w:val="both"/>
      </w:pPr>
      <w:r>
        <w:t>6.7</w:t>
      </w:r>
      <w:r w:rsidRPr="006B773B">
        <w:t xml:space="preserve">. Имущественные требования, обращенные к </w:t>
      </w:r>
      <w:r>
        <w:t>муниципальному образованию Орехово-Зуевский</w:t>
      </w:r>
      <w:r w:rsidRPr="006B773B">
        <w:t xml:space="preserve"> городско</w:t>
      </w:r>
      <w:r>
        <w:t>й</w:t>
      </w:r>
      <w:r w:rsidRPr="006B773B">
        <w:t xml:space="preserve"> округ Московской области, подлежат удовлетворению в первую очередь за счет средств </w:t>
      </w:r>
      <w:r>
        <w:t xml:space="preserve">местного </w:t>
      </w:r>
      <w:r w:rsidRPr="006B773B">
        <w:t>бюджета, а затем за счет имущества, входящего в состав муниципальной казны.</w:t>
      </w:r>
    </w:p>
    <w:p w:rsidR="005E66D5" w:rsidRPr="006B773B" w:rsidRDefault="005E66D5" w:rsidP="005E66D5">
      <w:pPr>
        <w:adjustRightInd/>
        <w:jc w:val="both"/>
      </w:pPr>
      <w:r>
        <w:t xml:space="preserve">6.8. </w:t>
      </w:r>
      <w:r w:rsidRPr="003C7692">
        <w:t>Вопросы, не урегулированные настоящим Положением, регулируются действующим законодательством.</w:t>
      </w:r>
    </w:p>
    <w:p w:rsidR="005E66D5" w:rsidRPr="006B773B" w:rsidRDefault="005E66D5" w:rsidP="005E66D5">
      <w:pPr>
        <w:adjustRightInd/>
        <w:jc w:val="both"/>
      </w:pPr>
    </w:p>
    <w:p w:rsidR="005E66D5" w:rsidRPr="006B773B" w:rsidRDefault="005E66D5" w:rsidP="005E66D5">
      <w:pPr>
        <w:widowControl/>
        <w:autoSpaceDE/>
        <w:autoSpaceDN/>
        <w:adjustRightInd/>
        <w:spacing w:after="160" w:line="259" w:lineRule="auto"/>
        <w:rPr>
          <w:rFonts w:eastAsia="Calibri"/>
          <w:lang w:eastAsia="en-US"/>
        </w:rPr>
      </w:pPr>
    </w:p>
    <w:p w:rsidR="005E66D5" w:rsidRPr="00B07BA8" w:rsidRDefault="005E66D5" w:rsidP="005E66D5">
      <w:pPr>
        <w:ind w:firstLine="709"/>
        <w:jc w:val="center"/>
        <w:rPr>
          <w:rFonts w:ascii="Arial" w:hAnsi="Arial" w:cs="Arial"/>
          <w:b/>
          <w:bCs/>
        </w:rPr>
      </w:pPr>
    </w:p>
    <w:p w:rsidR="005E66D5" w:rsidRPr="00656939" w:rsidRDefault="005E66D5" w:rsidP="005E66D5">
      <w:pPr>
        <w:widowControl/>
        <w:autoSpaceDE/>
        <w:autoSpaceDN/>
        <w:adjustRightInd/>
        <w:ind w:firstLine="720"/>
        <w:jc w:val="both"/>
        <w:rPr>
          <w:b/>
          <w:bCs/>
          <w:spacing w:val="-2"/>
        </w:rPr>
      </w:pPr>
      <w:r w:rsidRPr="00656939">
        <w:rPr>
          <w:b/>
          <w:bCs/>
          <w:spacing w:val="-2"/>
        </w:rPr>
        <w:t>Глава Орехово-Зуевского</w:t>
      </w:r>
    </w:p>
    <w:p w:rsidR="005E66D5" w:rsidRPr="00656939" w:rsidRDefault="005E66D5" w:rsidP="005E66D5">
      <w:pPr>
        <w:widowControl/>
        <w:autoSpaceDE/>
        <w:autoSpaceDN/>
        <w:adjustRightInd/>
        <w:ind w:firstLine="720"/>
        <w:jc w:val="both"/>
        <w:rPr>
          <w:b/>
          <w:bCs/>
          <w:spacing w:val="-2"/>
        </w:rPr>
      </w:pPr>
      <w:r w:rsidRPr="00656939">
        <w:rPr>
          <w:b/>
          <w:bCs/>
          <w:spacing w:val="-2"/>
        </w:rPr>
        <w:t xml:space="preserve">городского округа   </w:t>
      </w:r>
    </w:p>
    <w:p w:rsidR="005E66D5" w:rsidRPr="00656939" w:rsidRDefault="005E66D5" w:rsidP="005E66D5">
      <w:pPr>
        <w:widowControl/>
        <w:autoSpaceDE/>
        <w:autoSpaceDN/>
        <w:adjustRightInd/>
        <w:ind w:firstLine="720"/>
        <w:jc w:val="both"/>
        <w:rPr>
          <w:b/>
          <w:bCs/>
          <w:spacing w:val="-2"/>
        </w:rPr>
      </w:pPr>
      <w:r w:rsidRPr="00656939">
        <w:rPr>
          <w:b/>
          <w:bCs/>
          <w:spacing w:val="-2"/>
        </w:rPr>
        <w:t>Московской области                                                                                  Г.О. Панин</w:t>
      </w:r>
    </w:p>
    <w:p w:rsidR="005E66D5" w:rsidRPr="00B07BA8" w:rsidRDefault="005E66D5" w:rsidP="005E66D5">
      <w:pPr>
        <w:ind w:firstLine="709"/>
        <w:jc w:val="center"/>
        <w:rPr>
          <w:rFonts w:ascii="Arial" w:hAnsi="Arial" w:cs="Arial"/>
          <w:b/>
          <w:bCs/>
        </w:rPr>
      </w:pPr>
    </w:p>
    <w:p w:rsidR="00EC040E" w:rsidRDefault="00EC040E" w:rsidP="00F95E5E">
      <w:pPr>
        <w:pStyle w:val="2"/>
        <w:widowControl/>
        <w:jc w:val="left"/>
        <w:rPr>
          <w:rFonts w:ascii="Arial" w:hAnsi="Arial" w:cs="Arial"/>
          <w:sz w:val="24"/>
          <w:szCs w:val="24"/>
        </w:rPr>
      </w:pPr>
    </w:p>
    <w:p w:rsidR="00EE693D" w:rsidRDefault="00D45768" w:rsidP="00F95E5E">
      <w:pPr>
        <w:pStyle w:val="2"/>
        <w:widowControl/>
        <w:jc w:val="left"/>
        <w:rPr>
          <w:rFonts w:ascii="Arial" w:hAnsi="Arial" w:cs="Arial"/>
          <w:b w:val="0"/>
        </w:rPr>
      </w:pPr>
      <w:r>
        <w:rPr>
          <w:rFonts w:ascii="Arial" w:hAnsi="Arial" w:cs="Arial"/>
          <w:color w:val="FFFFFF" w:themeColor="background1"/>
          <w:sz w:val="24"/>
          <w:szCs w:val="24"/>
        </w:rPr>
        <w:t>Т</w:t>
      </w:r>
    </w:p>
    <w:p w:rsidR="005E66D5" w:rsidRDefault="005E66D5" w:rsidP="00385D5F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5E66D5" w:rsidRDefault="005E66D5" w:rsidP="00385D5F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5E66D5" w:rsidRDefault="005E66D5" w:rsidP="00385D5F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5E66D5" w:rsidRDefault="005E66D5" w:rsidP="00385D5F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5E66D5" w:rsidRDefault="005E66D5" w:rsidP="00385D5F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5E66D5" w:rsidRDefault="005E66D5" w:rsidP="00385D5F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6C6065" w:rsidRPr="00C2636C" w:rsidRDefault="006C6065" w:rsidP="00791D73">
      <w:pPr>
        <w:jc w:val="both"/>
        <w:rPr>
          <w:rFonts w:ascii="Arial" w:hAnsi="Arial" w:cs="Arial"/>
        </w:rPr>
      </w:pPr>
      <w:bookmarkStart w:id="2" w:name="_GoBack"/>
      <w:bookmarkEnd w:id="2"/>
    </w:p>
    <w:sectPr w:rsidR="006C6065" w:rsidRPr="00C2636C" w:rsidSect="009D6B46">
      <w:pgSz w:w="11906" w:h="16838" w:code="9"/>
      <w:pgMar w:top="1134" w:right="567" w:bottom="567" w:left="992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642E9"/>
    <w:multiLevelType w:val="hybridMultilevel"/>
    <w:tmpl w:val="B05AE558"/>
    <w:lvl w:ilvl="0" w:tplc="1CA8E1F4">
      <w:start w:val="1"/>
      <w:numFmt w:val="decimal"/>
      <w:lvlText w:val="%1."/>
      <w:lvlJc w:val="left"/>
      <w:pPr>
        <w:ind w:left="976" w:hanging="408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36934A2"/>
    <w:multiLevelType w:val="hybridMultilevel"/>
    <w:tmpl w:val="2CB0B26A"/>
    <w:lvl w:ilvl="0" w:tplc="B9020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4033CC1"/>
    <w:multiLevelType w:val="hybridMultilevel"/>
    <w:tmpl w:val="0AF22702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3">
    <w:nsid w:val="2FA92B3C"/>
    <w:multiLevelType w:val="hybridMultilevel"/>
    <w:tmpl w:val="7444E258"/>
    <w:lvl w:ilvl="0" w:tplc="0BE00E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11D6E"/>
    <w:multiLevelType w:val="hybridMultilevel"/>
    <w:tmpl w:val="397821D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0ED019B"/>
    <w:multiLevelType w:val="hybridMultilevel"/>
    <w:tmpl w:val="079C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D67E8"/>
    <w:multiLevelType w:val="multilevel"/>
    <w:tmpl w:val="D494F0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4CB911AA"/>
    <w:multiLevelType w:val="hybridMultilevel"/>
    <w:tmpl w:val="7444E258"/>
    <w:lvl w:ilvl="0" w:tplc="0BE00E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5612E"/>
    <w:multiLevelType w:val="hybridMultilevel"/>
    <w:tmpl w:val="8598A912"/>
    <w:lvl w:ilvl="0" w:tplc="A674509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78DD0CA8"/>
    <w:multiLevelType w:val="hybridMultilevel"/>
    <w:tmpl w:val="39305C88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10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9"/>
  </w:num>
  <w:num w:numId="10">
    <w:abstractNumId w:val="7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51D"/>
    <w:rsid w:val="00000BC6"/>
    <w:rsid w:val="000128DA"/>
    <w:rsid w:val="00016BD3"/>
    <w:rsid w:val="000204F3"/>
    <w:rsid w:val="000275D6"/>
    <w:rsid w:val="0003613E"/>
    <w:rsid w:val="0003687B"/>
    <w:rsid w:val="00036AD0"/>
    <w:rsid w:val="00040242"/>
    <w:rsid w:val="0005484A"/>
    <w:rsid w:val="000703EB"/>
    <w:rsid w:val="00077780"/>
    <w:rsid w:val="00077FFE"/>
    <w:rsid w:val="00085A8A"/>
    <w:rsid w:val="0008629D"/>
    <w:rsid w:val="000A238E"/>
    <w:rsid w:val="000C2D41"/>
    <w:rsid w:val="000C7F0D"/>
    <w:rsid w:val="000D04E6"/>
    <w:rsid w:val="000E5877"/>
    <w:rsid w:val="000F5217"/>
    <w:rsid w:val="00106872"/>
    <w:rsid w:val="00111EFA"/>
    <w:rsid w:val="00122361"/>
    <w:rsid w:val="00123B89"/>
    <w:rsid w:val="00136B43"/>
    <w:rsid w:val="00137E81"/>
    <w:rsid w:val="00142555"/>
    <w:rsid w:val="00156E9A"/>
    <w:rsid w:val="00164114"/>
    <w:rsid w:val="00165AC5"/>
    <w:rsid w:val="001B42CB"/>
    <w:rsid w:val="001B5567"/>
    <w:rsid w:val="001C72F4"/>
    <w:rsid w:val="001D1E67"/>
    <w:rsid w:val="001E0584"/>
    <w:rsid w:val="001E4969"/>
    <w:rsid w:val="001E6AE5"/>
    <w:rsid w:val="001E6CEB"/>
    <w:rsid w:val="001F5556"/>
    <w:rsid w:val="001F60DE"/>
    <w:rsid w:val="00200A7B"/>
    <w:rsid w:val="00203E08"/>
    <w:rsid w:val="0020596E"/>
    <w:rsid w:val="002077C0"/>
    <w:rsid w:val="0021001F"/>
    <w:rsid w:val="00212FA3"/>
    <w:rsid w:val="00227241"/>
    <w:rsid w:val="00232F40"/>
    <w:rsid w:val="0023411B"/>
    <w:rsid w:val="00255566"/>
    <w:rsid w:val="00257154"/>
    <w:rsid w:val="00273048"/>
    <w:rsid w:val="00276D8B"/>
    <w:rsid w:val="0029611A"/>
    <w:rsid w:val="002A1E38"/>
    <w:rsid w:val="002A36C9"/>
    <w:rsid w:val="002A3A68"/>
    <w:rsid w:val="002A4DE9"/>
    <w:rsid w:val="002A5409"/>
    <w:rsid w:val="002A6A4A"/>
    <w:rsid w:val="002B14EE"/>
    <w:rsid w:val="002B1983"/>
    <w:rsid w:val="002B6CAD"/>
    <w:rsid w:val="002C1973"/>
    <w:rsid w:val="002C5168"/>
    <w:rsid w:val="002C79AD"/>
    <w:rsid w:val="002D56ED"/>
    <w:rsid w:val="002E0EBB"/>
    <w:rsid w:val="002E368A"/>
    <w:rsid w:val="002E3824"/>
    <w:rsid w:val="002E67CF"/>
    <w:rsid w:val="002F0A40"/>
    <w:rsid w:val="00301231"/>
    <w:rsid w:val="00316B0F"/>
    <w:rsid w:val="003253B3"/>
    <w:rsid w:val="00331EBD"/>
    <w:rsid w:val="00336D7B"/>
    <w:rsid w:val="003413C4"/>
    <w:rsid w:val="00347989"/>
    <w:rsid w:val="00350E06"/>
    <w:rsid w:val="00357FF7"/>
    <w:rsid w:val="00360C5C"/>
    <w:rsid w:val="00360F8E"/>
    <w:rsid w:val="003617DA"/>
    <w:rsid w:val="0036508A"/>
    <w:rsid w:val="00365E13"/>
    <w:rsid w:val="00372143"/>
    <w:rsid w:val="00373FEB"/>
    <w:rsid w:val="00374007"/>
    <w:rsid w:val="0037493A"/>
    <w:rsid w:val="00374CA5"/>
    <w:rsid w:val="00375752"/>
    <w:rsid w:val="00375B59"/>
    <w:rsid w:val="00385D5F"/>
    <w:rsid w:val="00385D94"/>
    <w:rsid w:val="003932DD"/>
    <w:rsid w:val="003A4FFB"/>
    <w:rsid w:val="003B4389"/>
    <w:rsid w:val="003C7692"/>
    <w:rsid w:val="003D15D3"/>
    <w:rsid w:val="003E2628"/>
    <w:rsid w:val="003E3B8F"/>
    <w:rsid w:val="003E4471"/>
    <w:rsid w:val="003E6C08"/>
    <w:rsid w:val="003F208A"/>
    <w:rsid w:val="003F73DE"/>
    <w:rsid w:val="00406AA2"/>
    <w:rsid w:val="00411EDC"/>
    <w:rsid w:val="00415951"/>
    <w:rsid w:val="00422030"/>
    <w:rsid w:val="00422B06"/>
    <w:rsid w:val="004245B1"/>
    <w:rsid w:val="00426A79"/>
    <w:rsid w:val="004319F1"/>
    <w:rsid w:val="00431B86"/>
    <w:rsid w:val="00434E8E"/>
    <w:rsid w:val="0043602F"/>
    <w:rsid w:val="004375B8"/>
    <w:rsid w:val="004416B3"/>
    <w:rsid w:val="00444E16"/>
    <w:rsid w:val="00446DD2"/>
    <w:rsid w:val="00453AA1"/>
    <w:rsid w:val="00456DC6"/>
    <w:rsid w:val="00463277"/>
    <w:rsid w:val="00467843"/>
    <w:rsid w:val="00481A79"/>
    <w:rsid w:val="00484300"/>
    <w:rsid w:val="0048451D"/>
    <w:rsid w:val="00491D09"/>
    <w:rsid w:val="004A0296"/>
    <w:rsid w:val="004A39B9"/>
    <w:rsid w:val="004B0295"/>
    <w:rsid w:val="004C3BC0"/>
    <w:rsid w:val="004C52F8"/>
    <w:rsid w:val="004D2F77"/>
    <w:rsid w:val="004D31E6"/>
    <w:rsid w:val="004F5B2A"/>
    <w:rsid w:val="004F6356"/>
    <w:rsid w:val="004F7050"/>
    <w:rsid w:val="00501792"/>
    <w:rsid w:val="00504081"/>
    <w:rsid w:val="005064C0"/>
    <w:rsid w:val="005070A1"/>
    <w:rsid w:val="00510CDE"/>
    <w:rsid w:val="00512D98"/>
    <w:rsid w:val="005242F8"/>
    <w:rsid w:val="00526636"/>
    <w:rsid w:val="005274C1"/>
    <w:rsid w:val="00530BB3"/>
    <w:rsid w:val="00545EF8"/>
    <w:rsid w:val="00547971"/>
    <w:rsid w:val="00551E7A"/>
    <w:rsid w:val="00551E90"/>
    <w:rsid w:val="0055310D"/>
    <w:rsid w:val="0055454E"/>
    <w:rsid w:val="0055462D"/>
    <w:rsid w:val="00554855"/>
    <w:rsid w:val="00556BE7"/>
    <w:rsid w:val="00562A61"/>
    <w:rsid w:val="0056311C"/>
    <w:rsid w:val="00565ED1"/>
    <w:rsid w:val="00572E4D"/>
    <w:rsid w:val="00585F46"/>
    <w:rsid w:val="00587555"/>
    <w:rsid w:val="005901B4"/>
    <w:rsid w:val="00592484"/>
    <w:rsid w:val="005A0C3E"/>
    <w:rsid w:val="005A212B"/>
    <w:rsid w:val="005A5A21"/>
    <w:rsid w:val="005B083A"/>
    <w:rsid w:val="005B2388"/>
    <w:rsid w:val="005B2D90"/>
    <w:rsid w:val="005B4ED3"/>
    <w:rsid w:val="005C6BBB"/>
    <w:rsid w:val="005C7589"/>
    <w:rsid w:val="005D0632"/>
    <w:rsid w:val="005D21ED"/>
    <w:rsid w:val="005E179E"/>
    <w:rsid w:val="005E210D"/>
    <w:rsid w:val="005E3444"/>
    <w:rsid w:val="005E54BD"/>
    <w:rsid w:val="005E66D5"/>
    <w:rsid w:val="005F271E"/>
    <w:rsid w:val="005F648A"/>
    <w:rsid w:val="00602014"/>
    <w:rsid w:val="00607FF0"/>
    <w:rsid w:val="00615339"/>
    <w:rsid w:val="00620CEE"/>
    <w:rsid w:val="0062273B"/>
    <w:rsid w:val="00623962"/>
    <w:rsid w:val="00625490"/>
    <w:rsid w:val="00626A5B"/>
    <w:rsid w:val="00630B68"/>
    <w:rsid w:val="0063673A"/>
    <w:rsid w:val="00656939"/>
    <w:rsid w:val="00661898"/>
    <w:rsid w:val="0066638E"/>
    <w:rsid w:val="0066785E"/>
    <w:rsid w:val="00683DDF"/>
    <w:rsid w:val="006A14B8"/>
    <w:rsid w:val="006B773B"/>
    <w:rsid w:val="006C35C3"/>
    <w:rsid w:val="006C4213"/>
    <w:rsid w:val="006C6065"/>
    <w:rsid w:val="006E5426"/>
    <w:rsid w:val="006E77F6"/>
    <w:rsid w:val="006F4575"/>
    <w:rsid w:val="006F7C08"/>
    <w:rsid w:val="00702142"/>
    <w:rsid w:val="007121A6"/>
    <w:rsid w:val="007174AA"/>
    <w:rsid w:val="0072391A"/>
    <w:rsid w:val="00725351"/>
    <w:rsid w:val="00725D90"/>
    <w:rsid w:val="0073149F"/>
    <w:rsid w:val="00735142"/>
    <w:rsid w:val="00735783"/>
    <w:rsid w:val="00741FDE"/>
    <w:rsid w:val="00745D32"/>
    <w:rsid w:val="00747141"/>
    <w:rsid w:val="00753F25"/>
    <w:rsid w:val="00764F91"/>
    <w:rsid w:val="00765ABB"/>
    <w:rsid w:val="007738B4"/>
    <w:rsid w:val="0078272B"/>
    <w:rsid w:val="00784417"/>
    <w:rsid w:val="0078533A"/>
    <w:rsid w:val="00791D73"/>
    <w:rsid w:val="00796D72"/>
    <w:rsid w:val="007B163E"/>
    <w:rsid w:val="007B1ABF"/>
    <w:rsid w:val="007B261A"/>
    <w:rsid w:val="007B665B"/>
    <w:rsid w:val="007B6B7F"/>
    <w:rsid w:val="007D0B69"/>
    <w:rsid w:val="007D30D3"/>
    <w:rsid w:val="007D7E30"/>
    <w:rsid w:val="007F3D31"/>
    <w:rsid w:val="007F7C27"/>
    <w:rsid w:val="008020CB"/>
    <w:rsid w:val="008021C5"/>
    <w:rsid w:val="00803987"/>
    <w:rsid w:val="00804990"/>
    <w:rsid w:val="00804D39"/>
    <w:rsid w:val="00806602"/>
    <w:rsid w:val="00810E70"/>
    <w:rsid w:val="008148DC"/>
    <w:rsid w:val="00821BBA"/>
    <w:rsid w:val="00824FF6"/>
    <w:rsid w:val="00830673"/>
    <w:rsid w:val="008321CE"/>
    <w:rsid w:val="00833782"/>
    <w:rsid w:val="008433CD"/>
    <w:rsid w:val="00850901"/>
    <w:rsid w:val="00855704"/>
    <w:rsid w:val="008578FB"/>
    <w:rsid w:val="0086203E"/>
    <w:rsid w:val="008656B8"/>
    <w:rsid w:val="008665D8"/>
    <w:rsid w:val="008667F8"/>
    <w:rsid w:val="008766A5"/>
    <w:rsid w:val="0088154B"/>
    <w:rsid w:val="00882126"/>
    <w:rsid w:val="00882655"/>
    <w:rsid w:val="0088288D"/>
    <w:rsid w:val="008846A8"/>
    <w:rsid w:val="00885073"/>
    <w:rsid w:val="008924DA"/>
    <w:rsid w:val="00894B7D"/>
    <w:rsid w:val="008B36F6"/>
    <w:rsid w:val="008B3ACC"/>
    <w:rsid w:val="008B50D6"/>
    <w:rsid w:val="008C2F9C"/>
    <w:rsid w:val="008D013D"/>
    <w:rsid w:val="008D16FE"/>
    <w:rsid w:val="008D610D"/>
    <w:rsid w:val="008E0781"/>
    <w:rsid w:val="008E16AF"/>
    <w:rsid w:val="008E6B10"/>
    <w:rsid w:val="008F68F9"/>
    <w:rsid w:val="008F7256"/>
    <w:rsid w:val="0090096D"/>
    <w:rsid w:val="0091626E"/>
    <w:rsid w:val="00921B3F"/>
    <w:rsid w:val="009306C2"/>
    <w:rsid w:val="009312B3"/>
    <w:rsid w:val="00937F6B"/>
    <w:rsid w:val="00943DAC"/>
    <w:rsid w:val="00957E97"/>
    <w:rsid w:val="009639DC"/>
    <w:rsid w:val="0096529A"/>
    <w:rsid w:val="009674B6"/>
    <w:rsid w:val="0097449D"/>
    <w:rsid w:val="0098109B"/>
    <w:rsid w:val="009905B7"/>
    <w:rsid w:val="00992BA7"/>
    <w:rsid w:val="009A12BD"/>
    <w:rsid w:val="009B03DA"/>
    <w:rsid w:val="009B68AF"/>
    <w:rsid w:val="009B78E9"/>
    <w:rsid w:val="009C54E6"/>
    <w:rsid w:val="009C674C"/>
    <w:rsid w:val="009C6CDB"/>
    <w:rsid w:val="009D0BE9"/>
    <w:rsid w:val="009D5D4C"/>
    <w:rsid w:val="009D6B46"/>
    <w:rsid w:val="009D7C5C"/>
    <w:rsid w:val="00A05C59"/>
    <w:rsid w:val="00A10738"/>
    <w:rsid w:val="00A10E5F"/>
    <w:rsid w:val="00A1752D"/>
    <w:rsid w:val="00A20E14"/>
    <w:rsid w:val="00A21995"/>
    <w:rsid w:val="00A21E56"/>
    <w:rsid w:val="00A24BB5"/>
    <w:rsid w:val="00A27597"/>
    <w:rsid w:val="00A36020"/>
    <w:rsid w:val="00A364A0"/>
    <w:rsid w:val="00A409E9"/>
    <w:rsid w:val="00A4173F"/>
    <w:rsid w:val="00A43582"/>
    <w:rsid w:val="00A468BF"/>
    <w:rsid w:val="00A55867"/>
    <w:rsid w:val="00A65B0B"/>
    <w:rsid w:val="00A800F8"/>
    <w:rsid w:val="00A90689"/>
    <w:rsid w:val="00A92B8C"/>
    <w:rsid w:val="00A93358"/>
    <w:rsid w:val="00A93682"/>
    <w:rsid w:val="00A95AAA"/>
    <w:rsid w:val="00AA0897"/>
    <w:rsid w:val="00AA39EE"/>
    <w:rsid w:val="00AB0A62"/>
    <w:rsid w:val="00AB408A"/>
    <w:rsid w:val="00AC0B42"/>
    <w:rsid w:val="00AC2355"/>
    <w:rsid w:val="00AC44E6"/>
    <w:rsid w:val="00AE32E7"/>
    <w:rsid w:val="00AE4CB3"/>
    <w:rsid w:val="00AE6141"/>
    <w:rsid w:val="00AF08AA"/>
    <w:rsid w:val="00AF32B9"/>
    <w:rsid w:val="00AF5B0D"/>
    <w:rsid w:val="00AF6F9A"/>
    <w:rsid w:val="00B01D35"/>
    <w:rsid w:val="00B025B5"/>
    <w:rsid w:val="00B07BA8"/>
    <w:rsid w:val="00B25A01"/>
    <w:rsid w:val="00B30B2C"/>
    <w:rsid w:val="00B354BD"/>
    <w:rsid w:val="00B36CB7"/>
    <w:rsid w:val="00B40000"/>
    <w:rsid w:val="00B430F9"/>
    <w:rsid w:val="00B533C0"/>
    <w:rsid w:val="00B55BE9"/>
    <w:rsid w:val="00B562E1"/>
    <w:rsid w:val="00B72111"/>
    <w:rsid w:val="00B72C6E"/>
    <w:rsid w:val="00B75119"/>
    <w:rsid w:val="00B77BA3"/>
    <w:rsid w:val="00B84D44"/>
    <w:rsid w:val="00B867EF"/>
    <w:rsid w:val="00B924E7"/>
    <w:rsid w:val="00BA23FA"/>
    <w:rsid w:val="00BB43D0"/>
    <w:rsid w:val="00BB6488"/>
    <w:rsid w:val="00BB68A2"/>
    <w:rsid w:val="00BC3974"/>
    <w:rsid w:val="00BC40C4"/>
    <w:rsid w:val="00BC41B3"/>
    <w:rsid w:val="00BD4094"/>
    <w:rsid w:val="00BD7127"/>
    <w:rsid w:val="00BE1301"/>
    <w:rsid w:val="00BE2509"/>
    <w:rsid w:val="00BE6105"/>
    <w:rsid w:val="00BE6F45"/>
    <w:rsid w:val="00BF15EF"/>
    <w:rsid w:val="00BF1C87"/>
    <w:rsid w:val="00BF3D03"/>
    <w:rsid w:val="00C0292F"/>
    <w:rsid w:val="00C06253"/>
    <w:rsid w:val="00C14BE8"/>
    <w:rsid w:val="00C173CA"/>
    <w:rsid w:val="00C245CE"/>
    <w:rsid w:val="00C2636C"/>
    <w:rsid w:val="00C454A2"/>
    <w:rsid w:val="00C45570"/>
    <w:rsid w:val="00C50B69"/>
    <w:rsid w:val="00C50D87"/>
    <w:rsid w:val="00C54CF6"/>
    <w:rsid w:val="00C6233F"/>
    <w:rsid w:val="00C635B4"/>
    <w:rsid w:val="00C63632"/>
    <w:rsid w:val="00C76950"/>
    <w:rsid w:val="00C9410D"/>
    <w:rsid w:val="00CB2266"/>
    <w:rsid w:val="00CB496F"/>
    <w:rsid w:val="00CC7491"/>
    <w:rsid w:val="00CC79E4"/>
    <w:rsid w:val="00CD2627"/>
    <w:rsid w:val="00CD2F2E"/>
    <w:rsid w:val="00CF47CC"/>
    <w:rsid w:val="00D11BAA"/>
    <w:rsid w:val="00D151B7"/>
    <w:rsid w:val="00D2023E"/>
    <w:rsid w:val="00D20C10"/>
    <w:rsid w:val="00D212A6"/>
    <w:rsid w:val="00D24580"/>
    <w:rsid w:val="00D31963"/>
    <w:rsid w:val="00D33C4E"/>
    <w:rsid w:val="00D360EC"/>
    <w:rsid w:val="00D36C72"/>
    <w:rsid w:val="00D43589"/>
    <w:rsid w:val="00D45768"/>
    <w:rsid w:val="00D52F88"/>
    <w:rsid w:val="00D57EA0"/>
    <w:rsid w:val="00D63A65"/>
    <w:rsid w:val="00D67333"/>
    <w:rsid w:val="00D73E65"/>
    <w:rsid w:val="00D813BD"/>
    <w:rsid w:val="00D82549"/>
    <w:rsid w:val="00D8754E"/>
    <w:rsid w:val="00D8790E"/>
    <w:rsid w:val="00D9163C"/>
    <w:rsid w:val="00D92B0A"/>
    <w:rsid w:val="00D94144"/>
    <w:rsid w:val="00DA197C"/>
    <w:rsid w:val="00DA44C2"/>
    <w:rsid w:val="00DC466B"/>
    <w:rsid w:val="00DD3819"/>
    <w:rsid w:val="00DD43F2"/>
    <w:rsid w:val="00DD4D7B"/>
    <w:rsid w:val="00DD7A6E"/>
    <w:rsid w:val="00DE71FA"/>
    <w:rsid w:val="00DF209F"/>
    <w:rsid w:val="00DF6F75"/>
    <w:rsid w:val="00E02637"/>
    <w:rsid w:val="00E03BC1"/>
    <w:rsid w:val="00E14EA8"/>
    <w:rsid w:val="00E16CA9"/>
    <w:rsid w:val="00E200B7"/>
    <w:rsid w:val="00E21082"/>
    <w:rsid w:val="00E21EFB"/>
    <w:rsid w:val="00E253D3"/>
    <w:rsid w:val="00E25E28"/>
    <w:rsid w:val="00E277A1"/>
    <w:rsid w:val="00E306BB"/>
    <w:rsid w:val="00E42EBD"/>
    <w:rsid w:val="00E44275"/>
    <w:rsid w:val="00E5099E"/>
    <w:rsid w:val="00E51384"/>
    <w:rsid w:val="00E52903"/>
    <w:rsid w:val="00E81B43"/>
    <w:rsid w:val="00E82C4B"/>
    <w:rsid w:val="00E82E22"/>
    <w:rsid w:val="00E83EFB"/>
    <w:rsid w:val="00EA5B86"/>
    <w:rsid w:val="00EA6B04"/>
    <w:rsid w:val="00EB39AB"/>
    <w:rsid w:val="00EB5704"/>
    <w:rsid w:val="00EC040E"/>
    <w:rsid w:val="00EC5BBA"/>
    <w:rsid w:val="00ED2C77"/>
    <w:rsid w:val="00ED383D"/>
    <w:rsid w:val="00ED3F6B"/>
    <w:rsid w:val="00EE108A"/>
    <w:rsid w:val="00EE40F6"/>
    <w:rsid w:val="00EE4EBF"/>
    <w:rsid w:val="00EE693D"/>
    <w:rsid w:val="00EE6E12"/>
    <w:rsid w:val="00EF0FE0"/>
    <w:rsid w:val="00EF4B32"/>
    <w:rsid w:val="00EF4EA7"/>
    <w:rsid w:val="00EF596F"/>
    <w:rsid w:val="00F00126"/>
    <w:rsid w:val="00F01487"/>
    <w:rsid w:val="00F0387E"/>
    <w:rsid w:val="00F276F7"/>
    <w:rsid w:val="00F34FA6"/>
    <w:rsid w:val="00F453DE"/>
    <w:rsid w:val="00F45E2E"/>
    <w:rsid w:val="00F51FB7"/>
    <w:rsid w:val="00F53FDA"/>
    <w:rsid w:val="00F56499"/>
    <w:rsid w:val="00F63F3F"/>
    <w:rsid w:val="00F65A63"/>
    <w:rsid w:val="00F72FA7"/>
    <w:rsid w:val="00F749AF"/>
    <w:rsid w:val="00F76F47"/>
    <w:rsid w:val="00F805A2"/>
    <w:rsid w:val="00F81172"/>
    <w:rsid w:val="00F870AE"/>
    <w:rsid w:val="00F95E5E"/>
    <w:rsid w:val="00F9749D"/>
    <w:rsid w:val="00FA2889"/>
    <w:rsid w:val="00FA6D1C"/>
    <w:rsid w:val="00FC1450"/>
    <w:rsid w:val="00FC6B03"/>
    <w:rsid w:val="00FC7231"/>
    <w:rsid w:val="00FD15B3"/>
    <w:rsid w:val="00FD1DA0"/>
    <w:rsid w:val="00FD6678"/>
    <w:rsid w:val="00FD7B75"/>
    <w:rsid w:val="00FE5D8A"/>
    <w:rsid w:val="00FE73B2"/>
    <w:rsid w:val="00FF2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E5E841B-1C64-4F1A-8FE9-26D8CEA1B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5B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375B8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4375B8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4375B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4375B8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4375B8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4375B8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4375B8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4375B8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4375B8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408A"/>
    <w:rPr>
      <w:color w:val="0000FF"/>
      <w:u w:val="single"/>
    </w:rPr>
  </w:style>
  <w:style w:type="table" w:styleId="a4">
    <w:name w:val="Table Grid"/>
    <w:basedOn w:val="a1"/>
    <w:rsid w:val="0008629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16AF"/>
    <w:pPr>
      <w:ind w:left="708"/>
    </w:pPr>
  </w:style>
  <w:style w:type="paragraph" w:styleId="a6">
    <w:name w:val="Balloon Text"/>
    <w:basedOn w:val="a"/>
    <w:link w:val="a7"/>
    <w:rsid w:val="00EA6B0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A6B0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077780"/>
    <w:rPr>
      <w:sz w:val="24"/>
      <w:szCs w:val="24"/>
      <w:u w:val="single"/>
    </w:rPr>
  </w:style>
  <w:style w:type="paragraph" w:styleId="21">
    <w:name w:val="Body Text Indent 2"/>
    <w:basedOn w:val="a"/>
    <w:link w:val="22"/>
    <w:uiPriority w:val="99"/>
    <w:rsid w:val="00E16CA9"/>
    <w:pPr>
      <w:widowControl/>
      <w:autoSpaceDE/>
      <w:autoSpaceDN/>
      <w:adjustRightInd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16CA9"/>
  </w:style>
  <w:style w:type="character" w:customStyle="1" w:styleId="80">
    <w:name w:val="Заголовок 8 Знак"/>
    <w:basedOn w:val="a0"/>
    <w:link w:val="8"/>
    <w:rsid w:val="00753F25"/>
    <w:rPr>
      <w:b/>
      <w:bCs/>
      <w:sz w:val="28"/>
      <w:szCs w:val="28"/>
    </w:rPr>
  </w:style>
  <w:style w:type="paragraph" w:styleId="a8">
    <w:name w:val="Body Text"/>
    <w:basedOn w:val="a"/>
    <w:link w:val="a9"/>
    <w:unhideWhenUsed/>
    <w:rsid w:val="0072391A"/>
    <w:pPr>
      <w:spacing w:after="120"/>
    </w:pPr>
  </w:style>
  <w:style w:type="character" w:customStyle="1" w:styleId="a9">
    <w:name w:val="Основной текст Знак"/>
    <w:basedOn w:val="a0"/>
    <w:link w:val="a8"/>
    <w:rsid w:val="0072391A"/>
    <w:rPr>
      <w:sz w:val="24"/>
      <w:szCs w:val="24"/>
    </w:rPr>
  </w:style>
  <w:style w:type="paragraph" w:customStyle="1" w:styleId="ConsPlusTitle">
    <w:name w:val="ConsPlusTitle"/>
    <w:rsid w:val="007239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Основной текст (4)"/>
    <w:basedOn w:val="a0"/>
    <w:rsid w:val="00070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a">
    <w:name w:val="Body Text Indent"/>
    <w:basedOn w:val="a"/>
    <w:link w:val="ab"/>
    <w:unhideWhenUsed/>
    <w:rsid w:val="003413C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413C4"/>
    <w:rPr>
      <w:sz w:val="24"/>
      <w:szCs w:val="24"/>
    </w:rPr>
  </w:style>
  <w:style w:type="character" w:customStyle="1" w:styleId="ac">
    <w:name w:val="Основной текст + Полужирный"/>
    <w:basedOn w:val="a0"/>
    <w:rsid w:val="000D04E6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20">
    <w:name w:val="Заголовок 2 Знак"/>
    <w:basedOn w:val="a0"/>
    <w:link w:val="2"/>
    <w:rsid w:val="000D04E6"/>
    <w:rPr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rsid w:val="006C6065"/>
    <w:rPr>
      <w:b/>
      <w:bCs/>
      <w:sz w:val="40"/>
      <w:szCs w:val="40"/>
    </w:rPr>
  </w:style>
  <w:style w:type="character" w:customStyle="1" w:styleId="30">
    <w:name w:val="Заголовок 3 Знак"/>
    <w:basedOn w:val="a0"/>
    <w:link w:val="3"/>
    <w:rsid w:val="006C6065"/>
    <w:rPr>
      <w:b/>
      <w:bCs/>
      <w:sz w:val="28"/>
      <w:szCs w:val="28"/>
    </w:rPr>
  </w:style>
  <w:style w:type="character" w:customStyle="1" w:styleId="23">
    <w:name w:val="Основной текст (2)_"/>
    <w:basedOn w:val="a0"/>
    <w:link w:val="24"/>
    <w:rsid w:val="00BB6488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25">
    <w:name w:val="Основной текст (2) + Не полужирный"/>
    <w:basedOn w:val="23"/>
    <w:rsid w:val="00BB6488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B6488"/>
    <w:pPr>
      <w:widowControl/>
      <w:shd w:val="clear" w:color="auto" w:fill="FFFFFF"/>
      <w:autoSpaceDE/>
      <w:autoSpaceDN/>
      <w:adjustRightInd/>
      <w:spacing w:after="60" w:line="0" w:lineRule="atLeast"/>
      <w:ind w:hanging="500"/>
    </w:pPr>
    <w:rPr>
      <w:rFonts w:ascii="Arial" w:eastAsia="Arial" w:hAnsi="Arial" w:cs="Arial"/>
      <w:sz w:val="22"/>
      <w:szCs w:val="22"/>
    </w:rPr>
  </w:style>
  <w:style w:type="character" w:customStyle="1" w:styleId="ad">
    <w:name w:val="Основной текст_"/>
    <w:basedOn w:val="a0"/>
    <w:link w:val="41"/>
    <w:rsid w:val="00BB6488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41">
    <w:name w:val="Основной текст4"/>
    <w:basedOn w:val="a"/>
    <w:link w:val="ad"/>
    <w:rsid w:val="00BB6488"/>
    <w:pPr>
      <w:widowControl/>
      <w:shd w:val="clear" w:color="auto" w:fill="FFFFFF"/>
      <w:autoSpaceDE/>
      <w:autoSpaceDN/>
      <w:adjustRightInd/>
      <w:spacing w:before="180" w:after="180" w:line="0" w:lineRule="atLeast"/>
      <w:ind w:hanging="500"/>
    </w:pPr>
    <w:rPr>
      <w:rFonts w:ascii="Arial" w:eastAsia="Arial" w:hAnsi="Arial" w:cs="Arial"/>
      <w:sz w:val="22"/>
      <w:szCs w:val="22"/>
    </w:rPr>
  </w:style>
  <w:style w:type="paragraph" w:customStyle="1" w:styleId="ConsPlusNormal">
    <w:name w:val="ConsPlusNormal"/>
    <w:rsid w:val="00C9410D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34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531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564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263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96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33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501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961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4006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5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10474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1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96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4188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52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822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C72A7D9EB9226F56001176B9DA24F5E1C11AC230142DE56B17585CADE2650CE776A4A377B6FD11B2C0CBA434l8p9G" TargetMode="External"/><Relationship Id="rId13" Type="http://schemas.openxmlformats.org/officeDocument/2006/relationships/hyperlink" Target="consultantplus://offline/ref=83C72A7D9EB9226F56001176B9DA24F5E1C11AC230142DE56B17585CADE2650CE776A4A377B6FD11B2C0CBA434l8p9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3C72A7D9EB9226F56001176B9DA24F5E1C01AC432102DE56B17585CADE2650CE776A4A377B6FD11B2C0CBA434l8p9G" TargetMode="External"/><Relationship Id="rId12" Type="http://schemas.openxmlformats.org/officeDocument/2006/relationships/hyperlink" Target="consultantplus://offline/ref=83C72A7D9EB9226F56001176B9DA24F5E1C01AC432102DE56B17585CADE2650CE776A4A377B6FD11B2C0CBA434l8p9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A1580718BF1C35CE79823B513B8AE9535BD2138E838C5B9D0BA659676086ACC17D0D850F212F5E47229FAEFFCEu9C4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1580718BF1C35CE79823B513B8AE9535BD2138E838C5B9D0BA659676086ACC17D0D850F212F5E47229FAEFFCEu9C4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zmo.ru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5;&#1102;&#1090;&#1072;\Application%20Data\Microsoft\&#1064;&#1072;&#1073;&#1083;&#1086;&#1085;&#1099;\&#1056;&#1077;&#1096;&#1077;&#1085;&#1080;&#1077;%20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E4C02-4E84-440E-B681-BD625A714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СД.dot</Template>
  <TotalTime>520</TotalTime>
  <Pages>6</Pages>
  <Words>3016</Words>
  <Characters>17195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УИАиОР</Company>
  <LinksUpToDate>false</LinksUpToDate>
  <CharactersWithSpaces>20171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Асницкая Т.В.</cp:lastModifiedBy>
  <cp:revision>44</cp:revision>
  <cp:lastPrinted>2020-03-19T06:44:00Z</cp:lastPrinted>
  <dcterms:created xsi:type="dcterms:W3CDTF">2019-12-18T12:07:00Z</dcterms:created>
  <dcterms:modified xsi:type="dcterms:W3CDTF">2020-03-26T13:26:00Z</dcterms:modified>
</cp:coreProperties>
</file>